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4720E" w14:textId="77777777" w:rsidR="002D1AD1" w:rsidRPr="009776B0" w:rsidRDefault="002D1AD1" w:rsidP="00F42453">
      <w:pPr>
        <w:rPr>
          <w:rFonts w:asciiTheme="minorHAnsi" w:hAnsiTheme="minorHAnsi"/>
        </w:rPr>
      </w:pPr>
    </w:p>
    <w:p w14:paraId="28B549AA" w14:textId="77777777" w:rsidR="00F42453" w:rsidRPr="009776B0" w:rsidRDefault="00F42453" w:rsidP="00F42453">
      <w:pPr>
        <w:rPr>
          <w:rFonts w:asciiTheme="minorHAnsi" w:hAnsiTheme="minorHAnsi"/>
        </w:rPr>
      </w:pPr>
    </w:p>
    <w:p w14:paraId="2C6734D5" w14:textId="334F2C00" w:rsidR="00501F89" w:rsidRPr="009776B0" w:rsidRDefault="00501F89" w:rsidP="00501F89">
      <w:pPr>
        <w:jc w:val="center"/>
        <w:rPr>
          <w:rFonts w:asciiTheme="minorHAnsi" w:hAnsiTheme="minorHAnsi" w:cs="Tahoma"/>
          <w:b/>
          <w:i/>
          <w:color w:val="002060"/>
          <w:sz w:val="40"/>
          <w:szCs w:val="40"/>
        </w:rPr>
      </w:pPr>
      <w:r w:rsidRPr="009776B0">
        <w:rPr>
          <w:rFonts w:asciiTheme="minorHAnsi" w:hAnsiTheme="minorHAnsi" w:cs="Tahoma"/>
          <w:b/>
          <w:i/>
          <w:color w:val="002060"/>
          <w:sz w:val="40"/>
          <w:szCs w:val="40"/>
        </w:rPr>
        <w:t xml:space="preserve">CALL FOR </w:t>
      </w:r>
      <w:r w:rsidR="009776B0">
        <w:rPr>
          <w:rFonts w:asciiTheme="minorHAnsi" w:hAnsiTheme="minorHAnsi" w:cs="Tahoma"/>
          <w:b/>
          <w:i/>
          <w:color w:val="002060"/>
          <w:sz w:val="40"/>
          <w:szCs w:val="40"/>
        </w:rPr>
        <w:t>MINI-TRACKS</w:t>
      </w:r>
    </w:p>
    <w:p w14:paraId="0E629909" w14:textId="77777777" w:rsidR="00501F89" w:rsidRPr="009776B0" w:rsidRDefault="00501F89" w:rsidP="00501F89">
      <w:pPr>
        <w:rPr>
          <w:rFonts w:asciiTheme="minorHAnsi" w:hAnsiTheme="minorHAnsi" w:cs="Tahoma"/>
        </w:rPr>
      </w:pPr>
    </w:p>
    <w:tbl>
      <w:tblPr>
        <w:tblW w:w="0" w:type="auto"/>
        <w:shd w:val="clear" w:color="auto" w:fill="002060"/>
        <w:tblLook w:val="04A0" w:firstRow="1" w:lastRow="0" w:firstColumn="1" w:lastColumn="0" w:noHBand="0" w:noVBand="1"/>
      </w:tblPr>
      <w:tblGrid>
        <w:gridCol w:w="9630"/>
      </w:tblGrid>
      <w:tr w:rsidR="00501F89" w:rsidRPr="009776B0" w14:paraId="03129DFA" w14:textId="77777777" w:rsidTr="009B2257">
        <w:tc>
          <w:tcPr>
            <w:tcW w:w="9630" w:type="dxa"/>
            <w:shd w:val="clear" w:color="auto" w:fill="002060"/>
          </w:tcPr>
          <w:p w14:paraId="7795B6F2" w14:textId="77777777" w:rsidR="00501F89" w:rsidRPr="009776B0" w:rsidRDefault="00501F89" w:rsidP="00E565EB">
            <w:pPr>
              <w:spacing w:before="120" w:after="120"/>
              <w:jc w:val="center"/>
              <w:rPr>
                <w:rFonts w:asciiTheme="minorHAnsi" w:hAnsiTheme="minorHAnsi" w:cs="Tahoma"/>
                <w:b/>
                <w:color w:val="FFFFFF"/>
                <w:sz w:val="44"/>
                <w:szCs w:val="44"/>
              </w:rPr>
            </w:pPr>
            <w:r w:rsidRPr="009776B0">
              <w:rPr>
                <w:rFonts w:asciiTheme="minorHAnsi" w:hAnsiTheme="minorHAnsi" w:cs="Tahoma"/>
                <w:b/>
                <w:color w:val="FFFFFF"/>
                <w:sz w:val="44"/>
                <w:szCs w:val="44"/>
              </w:rPr>
              <w:t>STRATEGICA INTERNATIONAL CONFERENCE</w:t>
            </w:r>
          </w:p>
          <w:p w14:paraId="45986976" w14:textId="77777777" w:rsidR="00501F89" w:rsidRPr="009776B0" w:rsidRDefault="00501F89" w:rsidP="00E565EB">
            <w:pPr>
              <w:spacing w:before="120" w:after="120"/>
              <w:jc w:val="center"/>
              <w:rPr>
                <w:rFonts w:asciiTheme="minorHAnsi" w:hAnsiTheme="minorHAnsi" w:cs="Tahoma"/>
                <w:b/>
                <w:color w:val="FFFFFF"/>
                <w:sz w:val="26"/>
                <w:szCs w:val="26"/>
              </w:rPr>
            </w:pPr>
            <w:r w:rsidRPr="009776B0">
              <w:rPr>
                <w:rFonts w:asciiTheme="minorHAnsi" w:hAnsiTheme="minorHAnsi" w:cs="Tahoma"/>
                <w:b/>
                <w:color w:val="FFFFFF"/>
                <w:sz w:val="26"/>
                <w:szCs w:val="26"/>
              </w:rPr>
              <w:t>7th edition: October 10-11, 2019 - Bucharest, Romania</w:t>
            </w:r>
          </w:p>
        </w:tc>
      </w:tr>
    </w:tbl>
    <w:p w14:paraId="48D89307" w14:textId="77777777" w:rsidR="009B2257" w:rsidRDefault="009B2257" w:rsidP="009B2257">
      <w:pPr>
        <w:ind w:left="8" w:right="8"/>
        <w:jc w:val="both"/>
        <w:rPr>
          <w:rFonts w:asciiTheme="minorHAnsi" w:hAnsiTheme="minorHAnsi"/>
          <w:color w:val="202020"/>
        </w:rPr>
      </w:pPr>
    </w:p>
    <w:p w14:paraId="02056E1F" w14:textId="1424671E" w:rsidR="00522D3B" w:rsidRPr="00522D3B" w:rsidRDefault="00522D3B" w:rsidP="00522D3B">
      <w:pPr>
        <w:ind w:left="8" w:right="8"/>
        <w:jc w:val="center"/>
        <w:rPr>
          <w:rFonts w:asciiTheme="minorHAnsi" w:hAnsiTheme="minorHAnsi" w:cs="Tahoma"/>
          <w:b/>
          <w:i/>
          <w:color w:val="002060"/>
          <w:sz w:val="40"/>
          <w:szCs w:val="40"/>
        </w:rPr>
      </w:pPr>
      <w:r w:rsidRPr="00522D3B">
        <w:rPr>
          <w:rFonts w:asciiTheme="minorHAnsi" w:hAnsiTheme="minorHAnsi" w:cs="Tahoma"/>
          <w:b/>
          <w:i/>
          <w:color w:val="002060"/>
          <w:sz w:val="40"/>
          <w:szCs w:val="40"/>
        </w:rPr>
        <w:t>Upscaling Digital Transformation in Business and Economics</w:t>
      </w:r>
    </w:p>
    <w:p w14:paraId="2E1BF7FD" w14:textId="77777777" w:rsidR="00522D3B" w:rsidRPr="009776B0" w:rsidRDefault="00522D3B" w:rsidP="009B2257">
      <w:pPr>
        <w:ind w:left="8" w:right="8"/>
        <w:jc w:val="both"/>
        <w:rPr>
          <w:rFonts w:asciiTheme="minorHAnsi" w:hAnsiTheme="minorHAnsi"/>
          <w:color w:val="202020"/>
        </w:rPr>
      </w:pPr>
    </w:p>
    <w:p w14:paraId="40CF7EEC" w14:textId="77777777" w:rsidR="00D4517F" w:rsidRDefault="009B2257" w:rsidP="009B2257">
      <w:pPr>
        <w:ind w:left="8" w:right="8"/>
        <w:jc w:val="both"/>
        <w:rPr>
          <w:rFonts w:asciiTheme="minorHAnsi" w:hAnsiTheme="minorHAnsi"/>
          <w:color w:val="202020"/>
        </w:rPr>
      </w:pPr>
      <w:r w:rsidRPr="009776B0">
        <w:rPr>
          <w:rFonts w:asciiTheme="minorHAnsi" w:hAnsiTheme="minorHAnsi"/>
          <w:color w:val="202020"/>
        </w:rPr>
        <w:t xml:space="preserve">STRATEGICA 2019 invites proposal of mini-track sessions representing original, inspiring and research-grounded studies as well as best practices liable to reflect the opportunities and constraints related to cross-border endeavors and experiences, related to the complex dynamics of contemporary economies. </w:t>
      </w:r>
    </w:p>
    <w:p w14:paraId="503E6E84" w14:textId="7344FC39" w:rsidR="009B2257" w:rsidRPr="009776B0" w:rsidRDefault="009B2257" w:rsidP="009B2257">
      <w:pPr>
        <w:ind w:left="8" w:right="8"/>
        <w:jc w:val="both"/>
        <w:rPr>
          <w:rFonts w:asciiTheme="minorHAnsi" w:hAnsiTheme="minorHAnsi"/>
          <w:color w:val="202020"/>
        </w:rPr>
      </w:pPr>
      <w:r w:rsidRPr="009776B0">
        <w:rPr>
          <w:rFonts w:asciiTheme="minorHAnsi" w:hAnsiTheme="minorHAnsi"/>
          <w:color w:val="202020"/>
        </w:rPr>
        <w:t>The conference is organized by the Faculty of Management from the National University of Political Studies and Public Administration (SNSPA) and the Management Academic Society in Romania (SAMRO), with the support of the National Bank of Romania.</w:t>
      </w:r>
    </w:p>
    <w:p w14:paraId="0622AEF3" w14:textId="77777777" w:rsidR="009B2257" w:rsidRPr="00CB2468" w:rsidRDefault="009B2257" w:rsidP="009B2257">
      <w:pPr>
        <w:ind w:left="8" w:right="8"/>
        <w:jc w:val="both"/>
        <w:rPr>
          <w:rFonts w:asciiTheme="minorHAnsi" w:hAnsiTheme="minorHAnsi"/>
          <w:color w:val="202020"/>
          <w:sz w:val="16"/>
          <w:szCs w:val="16"/>
        </w:rPr>
      </w:pPr>
    </w:p>
    <w:p w14:paraId="7B9E5074" w14:textId="77777777" w:rsidR="009B2257" w:rsidRPr="009776B0" w:rsidRDefault="009B2257" w:rsidP="009B2257">
      <w:pPr>
        <w:ind w:left="8" w:right="8"/>
        <w:jc w:val="both"/>
        <w:rPr>
          <w:rFonts w:asciiTheme="minorHAnsi" w:hAnsiTheme="minorHAnsi"/>
          <w:color w:val="202020"/>
        </w:rPr>
      </w:pPr>
      <w:r w:rsidRPr="009776B0">
        <w:rPr>
          <w:rFonts w:asciiTheme="minorHAnsi" w:hAnsiTheme="minorHAnsi"/>
          <w:b/>
          <w:bCs/>
          <w:color w:val="202020"/>
        </w:rPr>
        <w:t>Mini-track proposals submission: </w:t>
      </w:r>
    </w:p>
    <w:p w14:paraId="03816A7B" w14:textId="77777777" w:rsidR="009B2257" w:rsidRPr="009776B0" w:rsidRDefault="009B2257" w:rsidP="009B2257">
      <w:pPr>
        <w:ind w:left="8" w:right="8"/>
        <w:jc w:val="both"/>
        <w:rPr>
          <w:rFonts w:asciiTheme="minorHAnsi" w:hAnsiTheme="minorHAnsi"/>
          <w:color w:val="202020"/>
        </w:rPr>
      </w:pPr>
      <w:r w:rsidRPr="009776B0">
        <w:rPr>
          <w:rFonts w:asciiTheme="minorHAnsi" w:hAnsiTheme="minorHAnsi"/>
          <w:color w:val="202020"/>
        </w:rPr>
        <w:t>Each proposal will be evaluated by the STRATEGICA Scientific Committee and comments and suggestions will be provided. Decisions will be based on the overall assessment of the proposal taking into account its research focus, the track team and the fit with the conference topics.</w:t>
      </w:r>
    </w:p>
    <w:p w14:paraId="16DE995F" w14:textId="77777777" w:rsidR="009B2257" w:rsidRPr="00CB2468" w:rsidRDefault="009B2257" w:rsidP="009B2257">
      <w:pPr>
        <w:ind w:left="8" w:right="8"/>
        <w:jc w:val="both"/>
        <w:rPr>
          <w:rFonts w:asciiTheme="minorHAnsi" w:hAnsiTheme="minorHAnsi"/>
          <w:color w:val="202020"/>
          <w:sz w:val="14"/>
          <w:szCs w:val="14"/>
        </w:rPr>
      </w:pPr>
    </w:p>
    <w:p w14:paraId="74AE9D30" w14:textId="77777777" w:rsidR="009B2257" w:rsidRPr="009776B0" w:rsidRDefault="009B2257" w:rsidP="009B2257">
      <w:pPr>
        <w:ind w:left="8" w:right="8"/>
        <w:jc w:val="both"/>
        <w:rPr>
          <w:rFonts w:asciiTheme="minorHAnsi" w:hAnsiTheme="minorHAnsi"/>
          <w:color w:val="202020"/>
        </w:rPr>
      </w:pPr>
      <w:r w:rsidRPr="009776B0">
        <w:rPr>
          <w:rFonts w:asciiTheme="minorHAnsi" w:hAnsiTheme="minorHAnsi"/>
          <w:b/>
          <w:bCs/>
          <w:color w:val="202020"/>
        </w:rPr>
        <w:t>The responsibility of the mini-track chair(s) will be to:</w:t>
      </w:r>
    </w:p>
    <w:p w14:paraId="69D125CF" w14:textId="77777777" w:rsidR="009B2257" w:rsidRPr="009776B0" w:rsidRDefault="009B2257" w:rsidP="009B2257">
      <w:pPr>
        <w:numPr>
          <w:ilvl w:val="0"/>
          <w:numId w:val="6"/>
        </w:numPr>
        <w:ind w:left="728" w:right="8"/>
        <w:jc w:val="both"/>
        <w:rPr>
          <w:rFonts w:asciiTheme="minorHAnsi" w:hAnsiTheme="minorHAnsi"/>
          <w:color w:val="202020"/>
        </w:rPr>
      </w:pPr>
      <w:r w:rsidRPr="009776B0">
        <w:rPr>
          <w:rFonts w:asciiTheme="minorHAnsi" w:hAnsiTheme="minorHAnsi"/>
          <w:color w:val="202020"/>
        </w:rPr>
        <w:t>design and propose a mini-track theme making sure it contributes to the conference theme</w:t>
      </w:r>
    </w:p>
    <w:p w14:paraId="17A45B48" w14:textId="77777777" w:rsidR="009B2257" w:rsidRPr="009776B0" w:rsidRDefault="009B2257" w:rsidP="009B2257">
      <w:pPr>
        <w:numPr>
          <w:ilvl w:val="0"/>
          <w:numId w:val="6"/>
        </w:numPr>
        <w:ind w:left="728" w:right="8"/>
        <w:jc w:val="both"/>
        <w:rPr>
          <w:rFonts w:asciiTheme="minorHAnsi" w:hAnsiTheme="minorHAnsi"/>
          <w:color w:val="202020"/>
        </w:rPr>
      </w:pPr>
      <w:r w:rsidRPr="009776B0">
        <w:rPr>
          <w:rFonts w:asciiTheme="minorHAnsi" w:hAnsiTheme="minorHAnsi"/>
          <w:color w:val="202020"/>
        </w:rPr>
        <w:t xml:space="preserve">promote the mini-track internationally making sure that it attracts </w:t>
      </w:r>
      <w:r w:rsidRPr="009776B0">
        <w:rPr>
          <w:rFonts w:asciiTheme="minorHAnsi" w:hAnsiTheme="minorHAnsi"/>
          <w:b/>
          <w:bCs/>
          <w:color w:val="202020"/>
        </w:rPr>
        <w:t>five submissions at minimum</w:t>
      </w:r>
    </w:p>
    <w:p w14:paraId="174E8DE9" w14:textId="77777777" w:rsidR="009B2257" w:rsidRPr="009776B0" w:rsidRDefault="009B2257" w:rsidP="009B2257">
      <w:pPr>
        <w:numPr>
          <w:ilvl w:val="0"/>
          <w:numId w:val="6"/>
        </w:numPr>
        <w:ind w:left="728" w:right="8"/>
        <w:jc w:val="both"/>
        <w:rPr>
          <w:rFonts w:asciiTheme="minorHAnsi" w:hAnsiTheme="minorHAnsi"/>
          <w:color w:val="202020"/>
        </w:rPr>
      </w:pPr>
      <w:r w:rsidRPr="009776B0">
        <w:rPr>
          <w:rFonts w:asciiTheme="minorHAnsi" w:hAnsiTheme="minorHAnsi"/>
          <w:color w:val="202020"/>
        </w:rPr>
        <w:t>identify the best papers to be invited for publication in journal special issues and nominate an article for the best paper award</w:t>
      </w:r>
    </w:p>
    <w:p w14:paraId="3BA6D253" w14:textId="77777777" w:rsidR="009B2257" w:rsidRPr="009776B0" w:rsidRDefault="009B2257" w:rsidP="009B2257">
      <w:pPr>
        <w:numPr>
          <w:ilvl w:val="0"/>
          <w:numId w:val="6"/>
        </w:numPr>
        <w:ind w:left="728" w:right="8"/>
        <w:jc w:val="both"/>
        <w:rPr>
          <w:rFonts w:asciiTheme="minorHAnsi" w:hAnsiTheme="minorHAnsi"/>
          <w:color w:val="202020"/>
        </w:rPr>
      </w:pPr>
      <w:r w:rsidRPr="009776B0">
        <w:rPr>
          <w:rFonts w:asciiTheme="minorHAnsi" w:hAnsiTheme="minorHAnsi"/>
          <w:color w:val="202020"/>
        </w:rPr>
        <w:t>write a short abstract reviewing the key insights presented at the correspondent mini-track, at the end of the conference</w:t>
      </w:r>
    </w:p>
    <w:p w14:paraId="09DF9A37" w14:textId="77777777" w:rsidR="009B2257" w:rsidRPr="00CB2468" w:rsidRDefault="009B2257" w:rsidP="009B2257">
      <w:pPr>
        <w:ind w:left="8" w:right="8"/>
        <w:jc w:val="both"/>
        <w:rPr>
          <w:rFonts w:asciiTheme="minorHAnsi" w:hAnsiTheme="minorHAnsi"/>
          <w:color w:val="202020"/>
          <w:sz w:val="16"/>
          <w:szCs w:val="16"/>
        </w:rPr>
      </w:pPr>
      <w:r w:rsidRPr="009776B0">
        <w:rPr>
          <w:rFonts w:asciiTheme="minorHAnsi" w:hAnsiTheme="minorHAnsi"/>
          <w:color w:val="202020"/>
        </w:rPr>
        <w:t> </w:t>
      </w:r>
    </w:p>
    <w:p w14:paraId="622BDE36" w14:textId="77777777" w:rsidR="009B2257" w:rsidRPr="009776B0" w:rsidRDefault="009B2257" w:rsidP="009B2257">
      <w:pPr>
        <w:ind w:left="8" w:right="8"/>
        <w:jc w:val="both"/>
        <w:rPr>
          <w:rFonts w:asciiTheme="minorHAnsi" w:hAnsiTheme="minorHAnsi"/>
          <w:color w:val="800D00"/>
        </w:rPr>
      </w:pPr>
      <w:r w:rsidRPr="009776B0">
        <w:rPr>
          <w:rFonts w:asciiTheme="minorHAnsi" w:hAnsiTheme="minorHAnsi"/>
          <w:b/>
          <w:bCs/>
          <w:color w:val="800D00"/>
        </w:rPr>
        <w:t>The benefits of the mini-track chair(s) will be:</w:t>
      </w:r>
    </w:p>
    <w:p w14:paraId="47F89A3A" w14:textId="77777777" w:rsidR="009B2257" w:rsidRPr="009776B0" w:rsidRDefault="009B2257" w:rsidP="009B2257">
      <w:pPr>
        <w:numPr>
          <w:ilvl w:val="0"/>
          <w:numId w:val="6"/>
        </w:numPr>
        <w:ind w:left="728" w:right="8"/>
        <w:jc w:val="both"/>
        <w:rPr>
          <w:rFonts w:asciiTheme="minorHAnsi" w:hAnsiTheme="minorHAnsi"/>
          <w:color w:val="202020"/>
        </w:rPr>
      </w:pPr>
      <w:r w:rsidRPr="009776B0">
        <w:rPr>
          <w:rFonts w:asciiTheme="minorHAnsi" w:hAnsiTheme="minorHAnsi"/>
          <w:b/>
          <w:color w:val="202020"/>
        </w:rPr>
        <w:t>50% </w:t>
      </w:r>
      <w:r w:rsidRPr="009776B0">
        <w:rPr>
          <w:rFonts w:asciiTheme="minorHAnsi" w:hAnsiTheme="minorHAnsi"/>
          <w:color w:val="202020"/>
        </w:rPr>
        <w:t>conference</w:t>
      </w:r>
      <w:r w:rsidRPr="009776B0">
        <w:rPr>
          <w:rFonts w:asciiTheme="minorHAnsi" w:hAnsiTheme="minorHAnsi"/>
          <w:b/>
          <w:color w:val="202020"/>
        </w:rPr>
        <w:t xml:space="preserve"> </w:t>
      </w:r>
      <w:r w:rsidRPr="009776B0">
        <w:rPr>
          <w:rFonts w:asciiTheme="minorHAnsi" w:hAnsiTheme="minorHAnsi"/>
          <w:color w:val="202020"/>
        </w:rPr>
        <w:t>fee </w:t>
      </w:r>
      <w:r w:rsidRPr="009776B0">
        <w:rPr>
          <w:rFonts w:asciiTheme="minorHAnsi" w:hAnsiTheme="minorHAnsi"/>
          <w:b/>
          <w:color w:val="202020"/>
        </w:rPr>
        <w:t>discount </w:t>
      </w:r>
      <w:r w:rsidRPr="009776B0">
        <w:rPr>
          <w:rFonts w:asciiTheme="minorHAnsi" w:hAnsiTheme="minorHAnsi"/>
          <w:color w:val="202020"/>
        </w:rPr>
        <w:t>- for bringing </w:t>
      </w:r>
      <w:r w:rsidRPr="009776B0">
        <w:rPr>
          <w:rFonts w:asciiTheme="minorHAnsi" w:hAnsiTheme="minorHAnsi"/>
          <w:b/>
          <w:color w:val="202020"/>
        </w:rPr>
        <w:t>3-5 papers</w:t>
      </w:r>
      <w:r w:rsidRPr="009776B0">
        <w:rPr>
          <w:rFonts w:asciiTheme="minorHAnsi" w:hAnsiTheme="minorHAnsi"/>
          <w:color w:val="202020"/>
        </w:rPr>
        <w:t xml:space="preserve"> except his/her/their own (</w:t>
      </w:r>
      <w:r w:rsidRPr="009776B0">
        <w:rPr>
          <w:rFonts w:asciiTheme="minorHAnsi" w:hAnsiTheme="minorHAnsi"/>
          <w:b/>
          <w:color w:val="202020"/>
        </w:rPr>
        <w:t>maximum three papers </w:t>
      </w:r>
      <w:r w:rsidRPr="009776B0">
        <w:rPr>
          <w:rFonts w:asciiTheme="minorHAnsi" w:hAnsiTheme="minorHAnsi"/>
          <w:color w:val="202020"/>
        </w:rPr>
        <w:t>by the same author/authors)</w:t>
      </w:r>
    </w:p>
    <w:p w14:paraId="27419064" w14:textId="77777777" w:rsidR="009B2257" w:rsidRPr="009776B0" w:rsidRDefault="009B2257" w:rsidP="009B2257">
      <w:pPr>
        <w:numPr>
          <w:ilvl w:val="0"/>
          <w:numId w:val="6"/>
        </w:numPr>
        <w:ind w:left="728" w:right="8"/>
        <w:jc w:val="both"/>
        <w:rPr>
          <w:rFonts w:asciiTheme="minorHAnsi" w:hAnsiTheme="minorHAnsi"/>
          <w:color w:val="202020"/>
        </w:rPr>
      </w:pPr>
      <w:r w:rsidRPr="009776B0">
        <w:rPr>
          <w:rFonts w:asciiTheme="minorHAnsi" w:hAnsiTheme="minorHAnsi"/>
          <w:b/>
          <w:color w:val="202020"/>
        </w:rPr>
        <w:t>100%</w:t>
      </w:r>
      <w:r w:rsidRPr="009776B0">
        <w:rPr>
          <w:rFonts w:asciiTheme="minorHAnsi" w:hAnsiTheme="minorHAnsi"/>
          <w:color w:val="202020"/>
        </w:rPr>
        <w:t> conference fee </w:t>
      </w:r>
      <w:r w:rsidRPr="009776B0">
        <w:rPr>
          <w:rFonts w:asciiTheme="minorHAnsi" w:hAnsiTheme="minorHAnsi"/>
          <w:b/>
          <w:color w:val="202020"/>
        </w:rPr>
        <w:t>discount </w:t>
      </w:r>
      <w:r w:rsidRPr="009776B0">
        <w:rPr>
          <w:rFonts w:asciiTheme="minorHAnsi" w:hAnsiTheme="minorHAnsi"/>
          <w:color w:val="202020"/>
        </w:rPr>
        <w:t>- for bringing at least </w:t>
      </w:r>
      <w:r w:rsidRPr="009776B0">
        <w:rPr>
          <w:rFonts w:asciiTheme="minorHAnsi" w:hAnsiTheme="minorHAnsi"/>
          <w:b/>
          <w:color w:val="202020"/>
        </w:rPr>
        <w:t>6 papers</w:t>
      </w:r>
      <w:r w:rsidRPr="009776B0">
        <w:rPr>
          <w:rFonts w:asciiTheme="minorHAnsi" w:hAnsiTheme="minorHAnsi"/>
          <w:color w:val="202020"/>
        </w:rPr>
        <w:t xml:space="preserve"> except his/her/their own (</w:t>
      </w:r>
      <w:r w:rsidRPr="009776B0">
        <w:rPr>
          <w:rFonts w:asciiTheme="minorHAnsi" w:hAnsiTheme="minorHAnsi"/>
          <w:b/>
          <w:color w:val="202020"/>
        </w:rPr>
        <w:t>maximum three papers </w:t>
      </w:r>
      <w:r w:rsidRPr="009776B0">
        <w:rPr>
          <w:rFonts w:asciiTheme="minorHAnsi" w:hAnsiTheme="minorHAnsi"/>
          <w:color w:val="202020"/>
        </w:rPr>
        <w:t>by the same author/authors)</w:t>
      </w:r>
    </w:p>
    <w:p w14:paraId="194D26B2" w14:textId="77777777" w:rsidR="009B2257" w:rsidRPr="009776B0" w:rsidRDefault="009B2257" w:rsidP="009B2257">
      <w:pPr>
        <w:numPr>
          <w:ilvl w:val="0"/>
          <w:numId w:val="6"/>
        </w:numPr>
        <w:ind w:left="728" w:right="8"/>
        <w:jc w:val="both"/>
        <w:rPr>
          <w:rFonts w:asciiTheme="minorHAnsi" w:hAnsiTheme="minorHAnsi"/>
          <w:color w:val="202020"/>
        </w:rPr>
      </w:pPr>
      <w:r w:rsidRPr="009776B0">
        <w:rPr>
          <w:rFonts w:asciiTheme="minorHAnsi" w:hAnsiTheme="minorHAnsi"/>
          <w:color w:val="202020"/>
        </w:rPr>
        <w:t>acknowledgement as member of the Scientific Committee and as mini-track chair</w:t>
      </w:r>
    </w:p>
    <w:p w14:paraId="3FD23063" w14:textId="71F559E7" w:rsidR="009B2257" w:rsidRPr="009776B0" w:rsidRDefault="009B2257" w:rsidP="009B2257">
      <w:pPr>
        <w:ind w:left="8" w:right="8"/>
        <w:jc w:val="both"/>
        <w:rPr>
          <w:rFonts w:asciiTheme="minorHAnsi" w:hAnsiTheme="minorHAnsi"/>
          <w:color w:val="202020"/>
        </w:rPr>
      </w:pPr>
      <w:r w:rsidRPr="009776B0">
        <w:rPr>
          <w:rFonts w:asciiTheme="minorHAnsi" w:hAnsiTheme="minorHAnsi"/>
          <w:color w:val="202020"/>
        </w:rPr>
        <w:t> </w:t>
      </w:r>
      <w:r w:rsidRPr="009776B0">
        <w:rPr>
          <w:rFonts w:asciiTheme="minorHAnsi" w:hAnsiTheme="minorHAnsi"/>
          <w:color w:val="202020"/>
        </w:rPr>
        <w:br/>
        <w:t xml:space="preserve">Mini-track proposals have to be submitted to </w:t>
      </w:r>
      <w:hyperlink r:id="rId8" w:history="1">
        <w:r w:rsidRPr="009776B0">
          <w:rPr>
            <w:rFonts w:asciiTheme="minorHAnsi" w:hAnsiTheme="minorHAnsi"/>
            <w:color w:val="2BAADF"/>
            <w:u w:val="single"/>
          </w:rPr>
          <w:t>strategica@facultateademanagement.ro</w:t>
        </w:r>
      </w:hyperlink>
      <w:r w:rsidRPr="009776B0">
        <w:rPr>
          <w:rFonts w:asciiTheme="minorHAnsi" w:hAnsiTheme="minorHAnsi"/>
          <w:color w:val="202020"/>
        </w:rPr>
        <w:t xml:space="preserve"> quoting "</w:t>
      </w:r>
      <w:r w:rsidRPr="009776B0">
        <w:rPr>
          <w:rFonts w:asciiTheme="minorHAnsi" w:hAnsiTheme="minorHAnsi"/>
          <w:b/>
          <w:bCs/>
          <w:color w:val="202020"/>
        </w:rPr>
        <w:t>STRATEGICA 2019 Mini-track Proposal</w:t>
      </w:r>
      <w:r w:rsidRPr="009776B0">
        <w:rPr>
          <w:rFonts w:asciiTheme="minorHAnsi" w:hAnsiTheme="minorHAnsi"/>
          <w:color w:val="202020"/>
        </w:rPr>
        <w:t xml:space="preserve">". The template for Mini-track proposal is available </w:t>
      </w:r>
      <w:hyperlink r:id="rId9" w:history="1">
        <w:r w:rsidRPr="009776B0">
          <w:rPr>
            <w:rFonts w:asciiTheme="minorHAnsi" w:hAnsiTheme="minorHAnsi"/>
            <w:b/>
            <w:bCs/>
            <w:color w:val="2BAADF"/>
            <w:u w:val="single"/>
          </w:rPr>
          <w:t>here</w:t>
        </w:r>
      </w:hyperlink>
      <w:r w:rsidRPr="009776B0">
        <w:rPr>
          <w:rFonts w:asciiTheme="minorHAnsi" w:hAnsiTheme="minorHAnsi"/>
          <w:color w:val="202020"/>
        </w:rPr>
        <w:t>. </w:t>
      </w:r>
    </w:p>
    <w:p w14:paraId="4CD9C38E" w14:textId="77777777" w:rsidR="00734257" w:rsidRPr="00CB2468" w:rsidRDefault="00734257" w:rsidP="009B2257">
      <w:pPr>
        <w:ind w:left="8" w:right="8"/>
        <w:jc w:val="both"/>
        <w:rPr>
          <w:rFonts w:asciiTheme="minorHAnsi" w:hAnsiTheme="minorHAnsi"/>
          <w:b/>
          <w:bCs/>
          <w:color w:val="A52A2A"/>
          <w:sz w:val="18"/>
          <w:szCs w:val="18"/>
        </w:rPr>
      </w:pPr>
    </w:p>
    <w:p w14:paraId="2B07C3DC" w14:textId="77777777" w:rsidR="009B2257" w:rsidRPr="009776B0" w:rsidRDefault="009B2257" w:rsidP="009B2257">
      <w:pPr>
        <w:ind w:left="8" w:right="8"/>
        <w:jc w:val="both"/>
        <w:rPr>
          <w:rFonts w:asciiTheme="minorHAnsi" w:hAnsiTheme="minorHAnsi"/>
          <w:color w:val="A52A2A"/>
        </w:rPr>
      </w:pPr>
      <w:r w:rsidRPr="009776B0">
        <w:rPr>
          <w:rFonts w:asciiTheme="minorHAnsi" w:hAnsiTheme="minorHAnsi"/>
          <w:b/>
          <w:bCs/>
          <w:color w:val="A52A2A"/>
        </w:rPr>
        <w:t>Important deadlines: </w:t>
      </w:r>
    </w:p>
    <w:p w14:paraId="293087E1" w14:textId="6C41EEF3" w:rsidR="00F42453" w:rsidRPr="009776B0" w:rsidRDefault="001A006B" w:rsidP="00CB2468">
      <w:pPr>
        <w:rPr>
          <w:rFonts w:asciiTheme="minorHAnsi" w:hAnsiTheme="minorHAnsi"/>
        </w:rPr>
      </w:pPr>
      <w:r>
        <w:rPr>
          <w:rFonts w:asciiTheme="minorHAnsi" w:hAnsiTheme="minorHAnsi"/>
          <w:b/>
          <w:bCs/>
          <w:color w:val="202020"/>
        </w:rPr>
        <w:t>February 20</w:t>
      </w:r>
      <w:r w:rsidR="009B2257" w:rsidRPr="009776B0">
        <w:rPr>
          <w:rFonts w:asciiTheme="minorHAnsi" w:hAnsiTheme="minorHAnsi"/>
          <w:b/>
          <w:bCs/>
          <w:color w:val="202020"/>
        </w:rPr>
        <w:t xml:space="preserve">, 2019 - </w:t>
      </w:r>
      <w:r w:rsidR="009B2257" w:rsidRPr="009776B0">
        <w:rPr>
          <w:rFonts w:asciiTheme="minorHAnsi" w:hAnsiTheme="minorHAnsi"/>
          <w:color w:val="202020"/>
        </w:rPr>
        <w:t>Mini-tracks Proposals Submission Deadline</w:t>
      </w:r>
      <w:r w:rsidR="009B2257" w:rsidRPr="009776B0">
        <w:rPr>
          <w:rFonts w:asciiTheme="minorHAnsi" w:hAnsiTheme="minorHAnsi"/>
          <w:color w:val="202020"/>
        </w:rPr>
        <w:br/>
      </w:r>
      <w:r w:rsidR="009B2257" w:rsidRPr="009776B0">
        <w:rPr>
          <w:rFonts w:asciiTheme="minorHAnsi" w:hAnsiTheme="minorHAnsi"/>
          <w:b/>
          <w:bCs/>
          <w:color w:val="202020"/>
        </w:rPr>
        <w:t xml:space="preserve">March 1, 2019 - </w:t>
      </w:r>
      <w:r w:rsidR="009B2257" w:rsidRPr="009776B0">
        <w:rPr>
          <w:rFonts w:asciiTheme="minorHAnsi" w:hAnsiTheme="minorHAnsi"/>
          <w:color w:val="202020"/>
        </w:rPr>
        <w:t>Deadline for mini-tracks acceptance notification</w:t>
      </w:r>
      <w:bookmarkStart w:id="0" w:name="_GoBack"/>
      <w:bookmarkEnd w:id="0"/>
    </w:p>
    <w:sectPr w:rsidR="00F42453" w:rsidRPr="009776B0" w:rsidSect="00CB2468">
      <w:headerReference w:type="default" r:id="rId10"/>
      <w:footerReference w:type="default" r:id="rId11"/>
      <w:pgSz w:w="11906" w:h="16838" w:code="9"/>
      <w:pgMar w:top="1194" w:right="926" w:bottom="450" w:left="1350" w:header="142"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E285A" w14:textId="77777777" w:rsidR="00C919E7" w:rsidRDefault="00C919E7" w:rsidP="00DE21A5">
      <w:r>
        <w:separator/>
      </w:r>
    </w:p>
  </w:endnote>
  <w:endnote w:type="continuationSeparator" w:id="0">
    <w:p w14:paraId="6B4F2186" w14:textId="77777777" w:rsidR="00C919E7" w:rsidRDefault="00C919E7" w:rsidP="00DE2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5FBED" w14:textId="77777777" w:rsidR="00BB216A" w:rsidRDefault="00BB216A">
    <w:pPr>
      <w:pStyle w:val="Footer"/>
      <w:jc w:val="center"/>
    </w:pPr>
  </w:p>
  <w:p w14:paraId="212E9B7A" w14:textId="77777777" w:rsidR="00BB216A" w:rsidRDefault="00BB216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D79C0" w14:textId="77777777" w:rsidR="00C919E7" w:rsidRDefault="00C919E7" w:rsidP="00DE21A5">
      <w:r>
        <w:separator/>
      </w:r>
    </w:p>
  </w:footnote>
  <w:footnote w:type="continuationSeparator" w:id="0">
    <w:p w14:paraId="2F9A7E38" w14:textId="77777777" w:rsidR="00C919E7" w:rsidRDefault="00C919E7" w:rsidP="00DE21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40723" w14:textId="77777777" w:rsidR="00BB216A" w:rsidRDefault="00BB216A" w:rsidP="00600FCD">
    <w:pPr>
      <w:pStyle w:val="Header"/>
      <w:tabs>
        <w:tab w:val="left" w:pos="855"/>
      </w:tabs>
      <w:rPr>
        <w:rFonts w:ascii="Tahoma" w:hAnsi="Tahoma" w:cs="Tahoma"/>
        <w:b/>
        <w:sz w:val="20"/>
        <w:szCs w:val="20"/>
      </w:rPr>
    </w:pPr>
    <w:r>
      <w:rPr>
        <w:rFonts w:ascii="Tahoma" w:hAnsi="Tahoma" w:cs="Tahoma"/>
        <w:b/>
        <w:noProof/>
        <w:sz w:val="20"/>
        <w:szCs w:val="20"/>
      </w:rPr>
      <w:drawing>
        <wp:anchor distT="0" distB="0" distL="114300" distR="114300" simplePos="0" relativeHeight="251658240" behindDoc="0" locked="0" layoutInCell="1" allowOverlap="1" wp14:anchorId="321CAD84" wp14:editId="1139746D">
          <wp:simplePos x="0" y="0"/>
          <wp:positionH relativeFrom="column">
            <wp:posOffset>3209925</wp:posOffset>
          </wp:positionH>
          <wp:positionV relativeFrom="paragraph">
            <wp:posOffset>111760</wp:posOffset>
          </wp:positionV>
          <wp:extent cx="3143250" cy="662940"/>
          <wp:effectExtent l="1905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143250" cy="662940"/>
                  </a:xfrm>
                  <a:prstGeom prst="rect">
                    <a:avLst/>
                  </a:prstGeom>
                  <a:noFill/>
                </pic:spPr>
              </pic:pic>
            </a:graphicData>
          </a:graphic>
        </wp:anchor>
      </w:drawing>
    </w:r>
  </w:p>
  <w:p w14:paraId="32F2A0C8" w14:textId="77777777" w:rsidR="00BB216A" w:rsidRDefault="00BB216A" w:rsidP="00600FCD">
    <w:pPr>
      <w:pStyle w:val="Header"/>
      <w:tabs>
        <w:tab w:val="left" w:pos="855"/>
      </w:tabs>
      <w:rPr>
        <w:rFonts w:ascii="Tahoma" w:hAnsi="Tahoma" w:cs="Tahoma"/>
        <w:b/>
        <w:sz w:val="20"/>
        <w:szCs w:val="20"/>
      </w:rPr>
    </w:pPr>
  </w:p>
  <w:p w14:paraId="210EF50C" w14:textId="77777777" w:rsidR="00BB216A" w:rsidRPr="00600FCD" w:rsidRDefault="00BB216A" w:rsidP="00600FCD">
    <w:pPr>
      <w:pStyle w:val="Header"/>
      <w:tabs>
        <w:tab w:val="left" w:pos="855"/>
      </w:tabs>
      <w:rPr>
        <w:rFonts w:ascii="Tahoma" w:hAnsi="Tahoma" w:cs="Tahoma"/>
        <w:b/>
        <w:sz w:val="20"/>
        <w:szCs w:val="20"/>
      </w:rPr>
    </w:pPr>
    <w:r w:rsidRPr="00600FCD">
      <w:rPr>
        <w:rFonts w:ascii="Tahoma" w:hAnsi="Tahoma" w:cs="Tahoma"/>
        <w:b/>
        <w:sz w:val="20"/>
        <w:szCs w:val="20"/>
      </w:rPr>
      <w:t xml:space="preserve">STRATEGICA </w:t>
    </w:r>
    <w:r>
      <w:rPr>
        <w:rFonts w:ascii="Tahoma" w:hAnsi="Tahoma" w:cs="Tahoma"/>
        <w:b/>
        <w:sz w:val="20"/>
        <w:szCs w:val="20"/>
      </w:rPr>
      <w:t xml:space="preserve">INTERNATIONAL CONFERENCE       </w:t>
    </w:r>
  </w:p>
  <w:p w14:paraId="55DB7F69" w14:textId="77777777" w:rsidR="00BB216A" w:rsidRDefault="00BB216A" w:rsidP="00600FCD">
    <w:pPr>
      <w:pStyle w:val="Header"/>
      <w:tabs>
        <w:tab w:val="left" w:pos="855"/>
      </w:tabs>
      <w:jc w:val="both"/>
      <w:rPr>
        <w:rFonts w:ascii="Tahoma" w:hAnsi="Tahoma" w:cs="Tahoma"/>
        <w:b/>
        <w:sz w:val="20"/>
        <w:szCs w:val="20"/>
      </w:rPr>
    </w:pPr>
    <w:r>
      <w:rPr>
        <w:rFonts w:ascii="Tahoma" w:hAnsi="Tahoma" w:cs="Tahoma"/>
        <w:b/>
        <w:sz w:val="20"/>
        <w:szCs w:val="20"/>
      </w:rPr>
      <w:t>7</w:t>
    </w:r>
    <w:r w:rsidRPr="00600FCD">
      <w:rPr>
        <w:rFonts w:ascii="Tahoma" w:hAnsi="Tahoma" w:cs="Tahoma"/>
        <w:b/>
        <w:sz w:val="20"/>
        <w:szCs w:val="20"/>
        <w:vertAlign w:val="superscript"/>
      </w:rPr>
      <w:t>th</w:t>
    </w:r>
    <w:r>
      <w:rPr>
        <w:rFonts w:ascii="Tahoma" w:hAnsi="Tahoma" w:cs="Tahoma"/>
        <w:b/>
        <w:sz w:val="20"/>
        <w:szCs w:val="20"/>
      </w:rPr>
      <w:t xml:space="preserve"> edition, 10-11</w:t>
    </w:r>
    <w:r w:rsidR="008A5F74">
      <w:rPr>
        <w:rFonts w:ascii="Tahoma" w:hAnsi="Tahoma" w:cs="Tahoma"/>
        <w:b/>
        <w:sz w:val="20"/>
        <w:szCs w:val="20"/>
      </w:rPr>
      <w:t>.10.2019</w:t>
    </w:r>
  </w:p>
  <w:p w14:paraId="60B3C5DF" w14:textId="77777777" w:rsidR="00BB216A" w:rsidRPr="001558D6" w:rsidRDefault="00BB216A" w:rsidP="00600FCD">
    <w:pPr>
      <w:pStyle w:val="Header"/>
      <w:tabs>
        <w:tab w:val="left" w:pos="855"/>
      </w:tabs>
      <w:jc w:val="both"/>
      <w:rPr>
        <w:rFonts w:ascii="Tahoma" w:hAnsi="Tahoma" w:cs="Tahoma"/>
        <w:b/>
      </w:rPr>
    </w:pPr>
    <w:r w:rsidRPr="001558D6">
      <w:rPr>
        <w:rFonts w:ascii="Tahoma" w:hAnsi="Tahoma" w:cs="Tahoma"/>
        <w:b/>
        <w:sz w:val="20"/>
        <w:szCs w:val="20"/>
      </w:rPr>
      <w:t>____________________________________</w:t>
    </w:r>
    <w:r w:rsidRPr="001558D6">
      <w:rPr>
        <w:rFonts w:ascii="Tahoma" w:hAnsi="Tahoma" w:cs="Tahoma"/>
        <w:b/>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C6D2D"/>
    <w:multiLevelType w:val="multilevel"/>
    <w:tmpl w:val="278EC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7F2162"/>
    <w:multiLevelType w:val="hybridMultilevel"/>
    <w:tmpl w:val="9AAEACF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028305B"/>
    <w:multiLevelType w:val="multilevel"/>
    <w:tmpl w:val="877AD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3DE01A0"/>
    <w:multiLevelType w:val="hybridMultilevel"/>
    <w:tmpl w:val="F40C1D2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64D101B5"/>
    <w:multiLevelType w:val="hybridMultilevel"/>
    <w:tmpl w:val="7898E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0F06E8"/>
    <w:multiLevelType w:val="hybridMultilevel"/>
    <w:tmpl w:val="77020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Y0NDAxNDIzMjQ2M7VU0lEKTi0uzszPAykwrgUAskUb3CwAAAA="/>
  </w:docVars>
  <w:rsids>
    <w:rsidRoot w:val="00DE21A5"/>
    <w:rsid w:val="0000144C"/>
    <w:rsid w:val="00002EBA"/>
    <w:rsid w:val="0000611D"/>
    <w:rsid w:val="00010B54"/>
    <w:rsid w:val="00013C1D"/>
    <w:rsid w:val="0004023F"/>
    <w:rsid w:val="00040759"/>
    <w:rsid w:val="00044780"/>
    <w:rsid w:val="00044B93"/>
    <w:rsid w:val="0004515E"/>
    <w:rsid w:val="00046501"/>
    <w:rsid w:val="000618BE"/>
    <w:rsid w:val="00063D9B"/>
    <w:rsid w:val="00081BBF"/>
    <w:rsid w:val="00082249"/>
    <w:rsid w:val="00084B6C"/>
    <w:rsid w:val="00093811"/>
    <w:rsid w:val="00094A1D"/>
    <w:rsid w:val="000A2180"/>
    <w:rsid w:val="000A32A3"/>
    <w:rsid w:val="000A6FC8"/>
    <w:rsid w:val="000A7557"/>
    <w:rsid w:val="000B4F41"/>
    <w:rsid w:val="000B5DAA"/>
    <w:rsid w:val="000B5F83"/>
    <w:rsid w:val="000B6907"/>
    <w:rsid w:val="000B755A"/>
    <w:rsid w:val="000C27DD"/>
    <w:rsid w:val="000C7744"/>
    <w:rsid w:val="000D2A92"/>
    <w:rsid w:val="000D338D"/>
    <w:rsid w:val="000D529D"/>
    <w:rsid w:val="000D7DF9"/>
    <w:rsid w:val="000E4700"/>
    <w:rsid w:val="000E5370"/>
    <w:rsid w:val="000E790B"/>
    <w:rsid w:val="000F04A5"/>
    <w:rsid w:val="000F04A9"/>
    <w:rsid w:val="000F0B51"/>
    <w:rsid w:val="000F6E33"/>
    <w:rsid w:val="000F7718"/>
    <w:rsid w:val="00102F41"/>
    <w:rsid w:val="001036C9"/>
    <w:rsid w:val="001051C8"/>
    <w:rsid w:val="00106949"/>
    <w:rsid w:val="00107DE4"/>
    <w:rsid w:val="0011766C"/>
    <w:rsid w:val="00120BB1"/>
    <w:rsid w:val="00127E55"/>
    <w:rsid w:val="00131A25"/>
    <w:rsid w:val="00134A70"/>
    <w:rsid w:val="00134B1D"/>
    <w:rsid w:val="001363C1"/>
    <w:rsid w:val="00137308"/>
    <w:rsid w:val="00140D81"/>
    <w:rsid w:val="00140E47"/>
    <w:rsid w:val="001457CF"/>
    <w:rsid w:val="00150848"/>
    <w:rsid w:val="00152E82"/>
    <w:rsid w:val="0015535C"/>
    <w:rsid w:val="001558D6"/>
    <w:rsid w:val="00167449"/>
    <w:rsid w:val="00170D17"/>
    <w:rsid w:val="00192022"/>
    <w:rsid w:val="00195AA8"/>
    <w:rsid w:val="001A006B"/>
    <w:rsid w:val="001A12A1"/>
    <w:rsid w:val="001A2BF5"/>
    <w:rsid w:val="001A3C12"/>
    <w:rsid w:val="001A5D5C"/>
    <w:rsid w:val="001A6454"/>
    <w:rsid w:val="001B254F"/>
    <w:rsid w:val="001B4F41"/>
    <w:rsid w:val="001C4356"/>
    <w:rsid w:val="001C5669"/>
    <w:rsid w:val="001D26F4"/>
    <w:rsid w:val="001D7E2A"/>
    <w:rsid w:val="001E1196"/>
    <w:rsid w:val="001E501C"/>
    <w:rsid w:val="001E5CEC"/>
    <w:rsid w:val="001F5363"/>
    <w:rsid w:val="00200E9D"/>
    <w:rsid w:val="00202E1D"/>
    <w:rsid w:val="0020386E"/>
    <w:rsid w:val="002038DF"/>
    <w:rsid w:val="00214211"/>
    <w:rsid w:val="00216573"/>
    <w:rsid w:val="0021709D"/>
    <w:rsid w:val="00217FE9"/>
    <w:rsid w:val="00221E8A"/>
    <w:rsid w:val="00223BAD"/>
    <w:rsid w:val="00224785"/>
    <w:rsid w:val="00225271"/>
    <w:rsid w:val="002253F1"/>
    <w:rsid w:val="002262EC"/>
    <w:rsid w:val="002360A7"/>
    <w:rsid w:val="00236F57"/>
    <w:rsid w:val="00237D76"/>
    <w:rsid w:val="002437EB"/>
    <w:rsid w:val="0024543C"/>
    <w:rsid w:val="0024677A"/>
    <w:rsid w:val="00247367"/>
    <w:rsid w:val="002568FD"/>
    <w:rsid w:val="00267747"/>
    <w:rsid w:val="002705C1"/>
    <w:rsid w:val="00272754"/>
    <w:rsid w:val="00273F52"/>
    <w:rsid w:val="00277166"/>
    <w:rsid w:val="0028289D"/>
    <w:rsid w:val="0029247E"/>
    <w:rsid w:val="002A3F76"/>
    <w:rsid w:val="002A600C"/>
    <w:rsid w:val="002A6348"/>
    <w:rsid w:val="002A6A94"/>
    <w:rsid w:val="002B1555"/>
    <w:rsid w:val="002B21BB"/>
    <w:rsid w:val="002C052E"/>
    <w:rsid w:val="002C19DB"/>
    <w:rsid w:val="002C4527"/>
    <w:rsid w:val="002C70D0"/>
    <w:rsid w:val="002D11A1"/>
    <w:rsid w:val="002D1AD1"/>
    <w:rsid w:val="002D4A57"/>
    <w:rsid w:val="002E11F4"/>
    <w:rsid w:val="002E354C"/>
    <w:rsid w:val="002F2199"/>
    <w:rsid w:val="002F7BBC"/>
    <w:rsid w:val="00311987"/>
    <w:rsid w:val="0033027C"/>
    <w:rsid w:val="00331E55"/>
    <w:rsid w:val="00337CD2"/>
    <w:rsid w:val="003407F6"/>
    <w:rsid w:val="00340B09"/>
    <w:rsid w:val="003513B8"/>
    <w:rsid w:val="00352E2B"/>
    <w:rsid w:val="00360618"/>
    <w:rsid w:val="003645EC"/>
    <w:rsid w:val="00365939"/>
    <w:rsid w:val="00366FCA"/>
    <w:rsid w:val="00370CDA"/>
    <w:rsid w:val="003737FB"/>
    <w:rsid w:val="00373B68"/>
    <w:rsid w:val="00382598"/>
    <w:rsid w:val="00385D13"/>
    <w:rsid w:val="0039062D"/>
    <w:rsid w:val="0039415C"/>
    <w:rsid w:val="0039627C"/>
    <w:rsid w:val="003A2CC6"/>
    <w:rsid w:val="003B5A2C"/>
    <w:rsid w:val="003C0ECF"/>
    <w:rsid w:val="003C34F9"/>
    <w:rsid w:val="003D0983"/>
    <w:rsid w:val="003D0D3D"/>
    <w:rsid w:val="003D3C7E"/>
    <w:rsid w:val="003D473C"/>
    <w:rsid w:val="003D7F42"/>
    <w:rsid w:val="003F7530"/>
    <w:rsid w:val="004035B9"/>
    <w:rsid w:val="00406E92"/>
    <w:rsid w:val="004104C0"/>
    <w:rsid w:val="00412A64"/>
    <w:rsid w:val="0041626D"/>
    <w:rsid w:val="00420585"/>
    <w:rsid w:val="00423F59"/>
    <w:rsid w:val="00432AA5"/>
    <w:rsid w:val="00437A8C"/>
    <w:rsid w:val="00446AA7"/>
    <w:rsid w:val="00454AA6"/>
    <w:rsid w:val="004554BA"/>
    <w:rsid w:val="00460606"/>
    <w:rsid w:val="00460863"/>
    <w:rsid w:val="004614B6"/>
    <w:rsid w:val="00461B06"/>
    <w:rsid w:val="004628AB"/>
    <w:rsid w:val="00464465"/>
    <w:rsid w:val="00466CA3"/>
    <w:rsid w:val="00472546"/>
    <w:rsid w:val="00477732"/>
    <w:rsid w:val="004821C1"/>
    <w:rsid w:val="004831E7"/>
    <w:rsid w:val="00490902"/>
    <w:rsid w:val="0049625A"/>
    <w:rsid w:val="004A110B"/>
    <w:rsid w:val="004A1301"/>
    <w:rsid w:val="004A38F8"/>
    <w:rsid w:val="004A6146"/>
    <w:rsid w:val="004B0308"/>
    <w:rsid w:val="004B164A"/>
    <w:rsid w:val="004B1932"/>
    <w:rsid w:val="004B6DAF"/>
    <w:rsid w:val="004B7F33"/>
    <w:rsid w:val="004C01A1"/>
    <w:rsid w:val="004C467E"/>
    <w:rsid w:val="004C5DF7"/>
    <w:rsid w:val="004D3926"/>
    <w:rsid w:val="004D7132"/>
    <w:rsid w:val="004E09CD"/>
    <w:rsid w:val="004F073E"/>
    <w:rsid w:val="004F2733"/>
    <w:rsid w:val="004F2D11"/>
    <w:rsid w:val="004F71D7"/>
    <w:rsid w:val="00500A4A"/>
    <w:rsid w:val="00501C75"/>
    <w:rsid w:val="00501F89"/>
    <w:rsid w:val="00502C91"/>
    <w:rsid w:val="0050773A"/>
    <w:rsid w:val="005147AD"/>
    <w:rsid w:val="005159FC"/>
    <w:rsid w:val="005217A5"/>
    <w:rsid w:val="00522D3B"/>
    <w:rsid w:val="005249D6"/>
    <w:rsid w:val="00526BEF"/>
    <w:rsid w:val="00526D24"/>
    <w:rsid w:val="0052751A"/>
    <w:rsid w:val="00532E6C"/>
    <w:rsid w:val="005359F9"/>
    <w:rsid w:val="00545764"/>
    <w:rsid w:val="00545FE2"/>
    <w:rsid w:val="005519BC"/>
    <w:rsid w:val="0056186F"/>
    <w:rsid w:val="00562069"/>
    <w:rsid w:val="00563B6C"/>
    <w:rsid w:val="00565A99"/>
    <w:rsid w:val="00566940"/>
    <w:rsid w:val="00571BC5"/>
    <w:rsid w:val="005727FF"/>
    <w:rsid w:val="00576630"/>
    <w:rsid w:val="00580529"/>
    <w:rsid w:val="00582998"/>
    <w:rsid w:val="005834A4"/>
    <w:rsid w:val="00595E4F"/>
    <w:rsid w:val="005A4C61"/>
    <w:rsid w:val="005B1AFA"/>
    <w:rsid w:val="005B3AD2"/>
    <w:rsid w:val="005B460D"/>
    <w:rsid w:val="005B532F"/>
    <w:rsid w:val="005C2638"/>
    <w:rsid w:val="005D54C7"/>
    <w:rsid w:val="005E1B2D"/>
    <w:rsid w:val="005E6B1C"/>
    <w:rsid w:val="005F28D0"/>
    <w:rsid w:val="005F75A1"/>
    <w:rsid w:val="006009BD"/>
    <w:rsid w:val="00600FCD"/>
    <w:rsid w:val="00601990"/>
    <w:rsid w:val="0060257D"/>
    <w:rsid w:val="00604B1D"/>
    <w:rsid w:val="00604D68"/>
    <w:rsid w:val="00606260"/>
    <w:rsid w:val="00620C17"/>
    <w:rsid w:val="00620C31"/>
    <w:rsid w:val="00620D86"/>
    <w:rsid w:val="006226BA"/>
    <w:rsid w:val="00633484"/>
    <w:rsid w:val="0064378D"/>
    <w:rsid w:val="00645C09"/>
    <w:rsid w:val="00657114"/>
    <w:rsid w:val="00662BEF"/>
    <w:rsid w:val="0066510D"/>
    <w:rsid w:val="0066557A"/>
    <w:rsid w:val="0067163D"/>
    <w:rsid w:val="006736B1"/>
    <w:rsid w:val="00675D6A"/>
    <w:rsid w:val="006777BF"/>
    <w:rsid w:val="00680B37"/>
    <w:rsid w:val="006823B0"/>
    <w:rsid w:val="00686178"/>
    <w:rsid w:val="00691AB7"/>
    <w:rsid w:val="0069312F"/>
    <w:rsid w:val="00693BAD"/>
    <w:rsid w:val="006946A1"/>
    <w:rsid w:val="006963E2"/>
    <w:rsid w:val="006B3B01"/>
    <w:rsid w:val="006C3D97"/>
    <w:rsid w:val="006C705E"/>
    <w:rsid w:val="006D0FC9"/>
    <w:rsid w:val="006D3850"/>
    <w:rsid w:val="006D6D58"/>
    <w:rsid w:val="006E0917"/>
    <w:rsid w:val="006E63BE"/>
    <w:rsid w:val="006F0CEF"/>
    <w:rsid w:val="006F130F"/>
    <w:rsid w:val="006F1DB4"/>
    <w:rsid w:val="006F409A"/>
    <w:rsid w:val="006F6C4B"/>
    <w:rsid w:val="006F73FA"/>
    <w:rsid w:val="00704F4A"/>
    <w:rsid w:val="0071314D"/>
    <w:rsid w:val="00720050"/>
    <w:rsid w:val="00722345"/>
    <w:rsid w:val="00734257"/>
    <w:rsid w:val="0073482E"/>
    <w:rsid w:val="00734B6D"/>
    <w:rsid w:val="00735BC2"/>
    <w:rsid w:val="007437B1"/>
    <w:rsid w:val="00743EE3"/>
    <w:rsid w:val="00743F05"/>
    <w:rsid w:val="00744DB9"/>
    <w:rsid w:val="00745677"/>
    <w:rsid w:val="00745CCB"/>
    <w:rsid w:val="0075090D"/>
    <w:rsid w:val="00757266"/>
    <w:rsid w:val="007605C9"/>
    <w:rsid w:val="00761BE9"/>
    <w:rsid w:val="00770DCF"/>
    <w:rsid w:val="00774369"/>
    <w:rsid w:val="007825AB"/>
    <w:rsid w:val="00783BAC"/>
    <w:rsid w:val="007879CE"/>
    <w:rsid w:val="00792AD2"/>
    <w:rsid w:val="007933C4"/>
    <w:rsid w:val="007A1644"/>
    <w:rsid w:val="007A30C3"/>
    <w:rsid w:val="007A51AE"/>
    <w:rsid w:val="007B445D"/>
    <w:rsid w:val="007B52FC"/>
    <w:rsid w:val="007D38FE"/>
    <w:rsid w:val="007D3C2A"/>
    <w:rsid w:val="007D5C4C"/>
    <w:rsid w:val="007E74FC"/>
    <w:rsid w:val="007F0320"/>
    <w:rsid w:val="00801B3B"/>
    <w:rsid w:val="0080542A"/>
    <w:rsid w:val="00807380"/>
    <w:rsid w:val="008078BE"/>
    <w:rsid w:val="00815A70"/>
    <w:rsid w:val="00821534"/>
    <w:rsid w:val="00822947"/>
    <w:rsid w:val="00822C84"/>
    <w:rsid w:val="00830654"/>
    <w:rsid w:val="0083236D"/>
    <w:rsid w:val="00835892"/>
    <w:rsid w:val="008423A6"/>
    <w:rsid w:val="00842EF5"/>
    <w:rsid w:val="00851B13"/>
    <w:rsid w:val="00862C99"/>
    <w:rsid w:val="0087477C"/>
    <w:rsid w:val="00881821"/>
    <w:rsid w:val="00884B5C"/>
    <w:rsid w:val="00885E93"/>
    <w:rsid w:val="008871B1"/>
    <w:rsid w:val="00891881"/>
    <w:rsid w:val="0089225D"/>
    <w:rsid w:val="008A0C06"/>
    <w:rsid w:val="008A20D2"/>
    <w:rsid w:val="008A20ED"/>
    <w:rsid w:val="008A5F74"/>
    <w:rsid w:val="008A6557"/>
    <w:rsid w:val="008C48BB"/>
    <w:rsid w:val="008C6108"/>
    <w:rsid w:val="008C6231"/>
    <w:rsid w:val="008C7E92"/>
    <w:rsid w:val="008D03A1"/>
    <w:rsid w:val="008D12CE"/>
    <w:rsid w:val="008D36ED"/>
    <w:rsid w:val="008D71A8"/>
    <w:rsid w:val="008E00E3"/>
    <w:rsid w:val="008E06ED"/>
    <w:rsid w:val="008E369C"/>
    <w:rsid w:val="008E3CAE"/>
    <w:rsid w:val="008E660E"/>
    <w:rsid w:val="00900A61"/>
    <w:rsid w:val="00902517"/>
    <w:rsid w:val="009025A8"/>
    <w:rsid w:val="00904651"/>
    <w:rsid w:val="00904B8F"/>
    <w:rsid w:val="00907210"/>
    <w:rsid w:val="0091671F"/>
    <w:rsid w:val="00916CC0"/>
    <w:rsid w:val="00917FBF"/>
    <w:rsid w:val="00931B66"/>
    <w:rsid w:val="00936132"/>
    <w:rsid w:val="009370D8"/>
    <w:rsid w:val="009402E0"/>
    <w:rsid w:val="009516AA"/>
    <w:rsid w:val="00964291"/>
    <w:rsid w:val="00971312"/>
    <w:rsid w:val="00973E49"/>
    <w:rsid w:val="0097544E"/>
    <w:rsid w:val="009776B0"/>
    <w:rsid w:val="00977904"/>
    <w:rsid w:val="009834C4"/>
    <w:rsid w:val="0099003D"/>
    <w:rsid w:val="00997D50"/>
    <w:rsid w:val="009A28CF"/>
    <w:rsid w:val="009A7D34"/>
    <w:rsid w:val="009B0B3D"/>
    <w:rsid w:val="009B2257"/>
    <w:rsid w:val="009B7307"/>
    <w:rsid w:val="009C4057"/>
    <w:rsid w:val="009C7B65"/>
    <w:rsid w:val="009D2C29"/>
    <w:rsid w:val="009D2E2D"/>
    <w:rsid w:val="009D6652"/>
    <w:rsid w:val="009E110E"/>
    <w:rsid w:val="009E397C"/>
    <w:rsid w:val="009E6EC0"/>
    <w:rsid w:val="009F1B91"/>
    <w:rsid w:val="00A00A86"/>
    <w:rsid w:val="00A0213B"/>
    <w:rsid w:val="00A141F4"/>
    <w:rsid w:val="00A15C59"/>
    <w:rsid w:val="00A206B8"/>
    <w:rsid w:val="00A21570"/>
    <w:rsid w:val="00A21C53"/>
    <w:rsid w:val="00A400F4"/>
    <w:rsid w:val="00A4240F"/>
    <w:rsid w:val="00A43802"/>
    <w:rsid w:val="00A51032"/>
    <w:rsid w:val="00A526C0"/>
    <w:rsid w:val="00A527D6"/>
    <w:rsid w:val="00A54000"/>
    <w:rsid w:val="00A57B38"/>
    <w:rsid w:val="00A61348"/>
    <w:rsid w:val="00A666D3"/>
    <w:rsid w:val="00A669DB"/>
    <w:rsid w:val="00A713A5"/>
    <w:rsid w:val="00A73A0E"/>
    <w:rsid w:val="00A778E3"/>
    <w:rsid w:val="00A80A6D"/>
    <w:rsid w:val="00A91C19"/>
    <w:rsid w:val="00A93324"/>
    <w:rsid w:val="00A97E10"/>
    <w:rsid w:val="00AB217D"/>
    <w:rsid w:val="00AC2442"/>
    <w:rsid w:val="00AC258B"/>
    <w:rsid w:val="00AC5C30"/>
    <w:rsid w:val="00AC5DC6"/>
    <w:rsid w:val="00AD73F1"/>
    <w:rsid w:val="00AE0E3A"/>
    <w:rsid w:val="00AF3538"/>
    <w:rsid w:val="00B04AFD"/>
    <w:rsid w:val="00B1436A"/>
    <w:rsid w:val="00B25460"/>
    <w:rsid w:val="00B27437"/>
    <w:rsid w:val="00B27A05"/>
    <w:rsid w:val="00B31D7B"/>
    <w:rsid w:val="00B35D2B"/>
    <w:rsid w:val="00B4375A"/>
    <w:rsid w:val="00B45DF1"/>
    <w:rsid w:val="00B52087"/>
    <w:rsid w:val="00B54558"/>
    <w:rsid w:val="00B63DF6"/>
    <w:rsid w:val="00B6554B"/>
    <w:rsid w:val="00B65E32"/>
    <w:rsid w:val="00B66CF4"/>
    <w:rsid w:val="00B7057F"/>
    <w:rsid w:val="00B70E78"/>
    <w:rsid w:val="00B74451"/>
    <w:rsid w:val="00B81DB2"/>
    <w:rsid w:val="00B955B0"/>
    <w:rsid w:val="00B97880"/>
    <w:rsid w:val="00BA297B"/>
    <w:rsid w:val="00BB216A"/>
    <w:rsid w:val="00BB3DDF"/>
    <w:rsid w:val="00BC0997"/>
    <w:rsid w:val="00BC7182"/>
    <w:rsid w:val="00BC7954"/>
    <w:rsid w:val="00BD1643"/>
    <w:rsid w:val="00BD3E01"/>
    <w:rsid w:val="00BD5005"/>
    <w:rsid w:val="00BD76DF"/>
    <w:rsid w:val="00BE1B52"/>
    <w:rsid w:val="00BE20E6"/>
    <w:rsid w:val="00BE77BB"/>
    <w:rsid w:val="00BF1D41"/>
    <w:rsid w:val="00BF1F1A"/>
    <w:rsid w:val="00BF2594"/>
    <w:rsid w:val="00BF2DD6"/>
    <w:rsid w:val="00BF3CB4"/>
    <w:rsid w:val="00BF54FE"/>
    <w:rsid w:val="00BF7BD0"/>
    <w:rsid w:val="00BF7D7E"/>
    <w:rsid w:val="00C054A9"/>
    <w:rsid w:val="00C0569E"/>
    <w:rsid w:val="00C058B0"/>
    <w:rsid w:val="00C17F58"/>
    <w:rsid w:val="00C22F72"/>
    <w:rsid w:val="00C26326"/>
    <w:rsid w:val="00C27EFA"/>
    <w:rsid w:val="00C34193"/>
    <w:rsid w:val="00C47FFE"/>
    <w:rsid w:val="00C564F0"/>
    <w:rsid w:val="00C72D05"/>
    <w:rsid w:val="00C73AAB"/>
    <w:rsid w:val="00C73DAB"/>
    <w:rsid w:val="00C73F5C"/>
    <w:rsid w:val="00C74328"/>
    <w:rsid w:val="00C76845"/>
    <w:rsid w:val="00C8046B"/>
    <w:rsid w:val="00C821DC"/>
    <w:rsid w:val="00C84619"/>
    <w:rsid w:val="00C8550D"/>
    <w:rsid w:val="00C857FA"/>
    <w:rsid w:val="00C8679E"/>
    <w:rsid w:val="00C8725A"/>
    <w:rsid w:val="00C919E7"/>
    <w:rsid w:val="00CA16CC"/>
    <w:rsid w:val="00CA7A50"/>
    <w:rsid w:val="00CB201C"/>
    <w:rsid w:val="00CB2468"/>
    <w:rsid w:val="00CB56F1"/>
    <w:rsid w:val="00CB745B"/>
    <w:rsid w:val="00CC2863"/>
    <w:rsid w:val="00CD0A03"/>
    <w:rsid w:val="00CD2E64"/>
    <w:rsid w:val="00CD48E1"/>
    <w:rsid w:val="00CD4B62"/>
    <w:rsid w:val="00CD7CBD"/>
    <w:rsid w:val="00CE0A76"/>
    <w:rsid w:val="00CE5104"/>
    <w:rsid w:val="00CE51CC"/>
    <w:rsid w:val="00CE6AF9"/>
    <w:rsid w:val="00CE6C58"/>
    <w:rsid w:val="00CF426A"/>
    <w:rsid w:val="00D009A8"/>
    <w:rsid w:val="00D04078"/>
    <w:rsid w:val="00D1043F"/>
    <w:rsid w:val="00D15496"/>
    <w:rsid w:val="00D16725"/>
    <w:rsid w:val="00D1795D"/>
    <w:rsid w:val="00D4517F"/>
    <w:rsid w:val="00D45480"/>
    <w:rsid w:val="00D45604"/>
    <w:rsid w:val="00D57B96"/>
    <w:rsid w:val="00D60B23"/>
    <w:rsid w:val="00D657B8"/>
    <w:rsid w:val="00D65844"/>
    <w:rsid w:val="00D72128"/>
    <w:rsid w:val="00D80654"/>
    <w:rsid w:val="00D91460"/>
    <w:rsid w:val="00D9226C"/>
    <w:rsid w:val="00D95764"/>
    <w:rsid w:val="00DB1890"/>
    <w:rsid w:val="00DB3ED1"/>
    <w:rsid w:val="00DC5D2B"/>
    <w:rsid w:val="00DD6CB0"/>
    <w:rsid w:val="00DD738D"/>
    <w:rsid w:val="00DE1D74"/>
    <w:rsid w:val="00DE21A5"/>
    <w:rsid w:val="00DE463C"/>
    <w:rsid w:val="00DE5033"/>
    <w:rsid w:val="00DE5488"/>
    <w:rsid w:val="00DF34B0"/>
    <w:rsid w:val="00DF5397"/>
    <w:rsid w:val="00E032A4"/>
    <w:rsid w:val="00E06D30"/>
    <w:rsid w:val="00E07C89"/>
    <w:rsid w:val="00E145D9"/>
    <w:rsid w:val="00E16BA1"/>
    <w:rsid w:val="00E2205D"/>
    <w:rsid w:val="00E22339"/>
    <w:rsid w:val="00E274B5"/>
    <w:rsid w:val="00E313C2"/>
    <w:rsid w:val="00E34A3A"/>
    <w:rsid w:val="00E40B2E"/>
    <w:rsid w:val="00E52E60"/>
    <w:rsid w:val="00E53CD8"/>
    <w:rsid w:val="00E54BA0"/>
    <w:rsid w:val="00E551FA"/>
    <w:rsid w:val="00E553FC"/>
    <w:rsid w:val="00E60548"/>
    <w:rsid w:val="00E75350"/>
    <w:rsid w:val="00E94B93"/>
    <w:rsid w:val="00E95E93"/>
    <w:rsid w:val="00E976BF"/>
    <w:rsid w:val="00EB4CDA"/>
    <w:rsid w:val="00EC2919"/>
    <w:rsid w:val="00ED08EA"/>
    <w:rsid w:val="00ED2C5D"/>
    <w:rsid w:val="00ED6CFB"/>
    <w:rsid w:val="00EE255F"/>
    <w:rsid w:val="00EE6724"/>
    <w:rsid w:val="00EF119F"/>
    <w:rsid w:val="00EF126D"/>
    <w:rsid w:val="00EF16F5"/>
    <w:rsid w:val="00F026BF"/>
    <w:rsid w:val="00F045A3"/>
    <w:rsid w:val="00F050E2"/>
    <w:rsid w:val="00F10CE3"/>
    <w:rsid w:val="00F1447F"/>
    <w:rsid w:val="00F14850"/>
    <w:rsid w:val="00F14871"/>
    <w:rsid w:val="00F31F43"/>
    <w:rsid w:val="00F42453"/>
    <w:rsid w:val="00F44AF5"/>
    <w:rsid w:val="00F51B84"/>
    <w:rsid w:val="00F54A98"/>
    <w:rsid w:val="00F54C17"/>
    <w:rsid w:val="00F55E10"/>
    <w:rsid w:val="00F57C11"/>
    <w:rsid w:val="00F57D60"/>
    <w:rsid w:val="00F60A95"/>
    <w:rsid w:val="00F60E05"/>
    <w:rsid w:val="00F66463"/>
    <w:rsid w:val="00F70C4D"/>
    <w:rsid w:val="00F7455B"/>
    <w:rsid w:val="00F82028"/>
    <w:rsid w:val="00F84C16"/>
    <w:rsid w:val="00F85AC0"/>
    <w:rsid w:val="00F94049"/>
    <w:rsid w:val="00F9648D"/>
    <w:rsid w:val="00FA65FB"/>
    <w:rsid w:val="00FC394A"/>
    <w:rsid w:val="00FC4226"/>
    <w:rsid w:val="00FD437E"/>
    <w:rsid w:val="00FD7518"/>
    <w:rsid w:val="00FD7A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1AC8E"/>
  <w15:docId w15:val="{66CCD092-8CB3-4A7E-84A8-10FABAE12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1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1A5"/>
    <w:pPr>
      <w:tabs>
        <w:tab w:val="center" w:pos="4680"/>
        <w:tab w:val="right" w:pos="9360"/>
      </w:tabs>
    </w:pPr>
  </w:style>
  <w:style w:type="character" w:customStyle="1" w:styleId="HeaderChar">
    <w:name w:val="Header Char"/>
    <w:basedOn w:val="DefaultParagraphFont"/>
    <w:link w:val="Header"/>
    <w:uiPriority w:val="99"/>
    <w:rsid w:val="00DE21A5"/>
  </w:style>
  <w:style w:type="paragraph" w:styleId="Footer">
    <w:name w:val="footer"/>
    <w:basedOn w:val="Normal"/>
    <w:link w:val="FooterChar"/>
    <w:uiPriority w:val="99"/>
    <w:unhideWhenUsed/>
    <w:rsid w:val="00DE21A5"/>
    <w:pPr>
      <w:tabs>
        <w:tab w:val="center" w:pos="4680"/>
        <w:tab w:val="right" w:pos="9360"/>
      </w:tabs>
    </w:pPr>
  </w:style>
  <w:style w:type="character" w:customStyle="1" w:styleId="FooterChar">
    <w:name w:val="Footer Char"/>
    <w:basedOn w:val="DefaultParagraphFont"/>
    <w:link w:val="Footer"/>
    <w:uiPriority w:val="99"/>
    <w:rsid w:val="00DE21A5"/>
  </w:style>
  <w:style w:type="paragraph" w:customStyle="1" w:styleId="Default">
    <w:name w:val="Default"/>
    <w:rsid w:val="00DE21A5"/>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39"/>
    <w:rsid w:val="00DE2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DE21A5"/>
    <w:rPr>
      <w:i/>
      <w:iCs/>
    </w:rPr>
  </w:style>
  <w:style w:type="paragraph" w:styleId="BalloonText">
    <w:name w:val="Balloon Text"/>
    <w:basedOn w:val="Normal"/>
    <w:link w:val="BalloonTextChar"/>
    <w:uiPriority w:val="99"/>
    <w:semiHidden/>
    <w:unhideWhenUsed/>
    <w:rsid w:val="002038DF"/>
    <w:rPr>
      <w:rFonts w:ascii="Tahoma" w:hAnsi="Tahoma" w:cs="Tahoma"/>
      <w:sz w:val="16"/>
      <w:szCs w:val="16"/>
    </w:rPr>
  </w:style>
  <w:style w:type="character" w:customStyle="1" w:styleId="BalloonTextChar">
    <w:name w:val="Balloon Text Char"/>
    <w:basedOn w:val="DefaultParagraphFont"/>
    <w:link w:val="BalloonText"/>
    <w:uiPriority w:val="99"/>
    <w:semiHidden/>
    <w:rsid w:val="002038DF"/>
    <w:rPr>
      <w:rFonts w:ascii="Tahoma" w:eastAsia="Times New Roman" w:hAnsi="Tahoma" w:cs="Tahoma"/>
      <w:sz w:val="16"/>
      <w:szCs w:val="16"/>
    </w:rPr>
  </w:style>
  <w:style w:type="table" w:styleId="LightShading-Accent4">
    <w:name w:val="Light Shading Accent 4"/>
    <w:basedOn w:val="TableNormal"/>
    <w:uiPriority w:val="60"/>
    <w:rsid w:val="00E16BA1"/>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3">
    <w:name w:val="Light Shading Accent 3"/>
    <w:basedOn w:val="TableNormal"/>
    <w:uiPriority w:val="60"/>
    <w:rsid w:val="00E16BA1"/>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LightShading1">
    <w:name w:val="Light Shading1"/>
    <w:basedOn w:val="TableNormal"/>
    <w:uiPriority w:val="60"/>
    <w:rsid w:val="00E16BA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3">
    <w:name w:val="Light List Accent 3"/>
    <w:basedOn w:val="TableNormal"/>
    <w:uiPriority w:val="61"/>
    <w:rsid w:val="00C821DC"/>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CommentReference">
    <w:name w:val="annotation reference"/>
    <w:basedOn w:val="DefaultParagraphFont"/>
    <w:uiPriority w:val="99"/>
    <w:semiHidden/>
    <w:unhideWhenUsed/>
    <w:rsid w:val="0020386E"/>
    <w:rPr>
      <w:sz w:val="16"/>
      <w:szCs w:val="16"/>
    </w:rPr>
  </w:style>
  <w:style w:type="paragraph" w:styleId="CommentText">
    <w:name w:val="annotation text"/>
    <w:basedOn w:val="Normal"/>
    <w:link w:val="CommentTextChar"/>
    <w:uiPriority w:val="99"/>
    <w:semiHidden/>
    <w:unhideWhenUsed/>
    <w:rsid w:val="0020386E"/>
    <w:rPr>
      <w:sz w:val="20"/>
      <w:szCs w:val="20"/>
    </w:rPr>
  </w:style>
  <w:style w:type="character" w:customStyle="1" w:styleId="CommentTextChar">
    <w:name w:val="Comment Text Char"/>
    <w:basedOn w:val="DefaultParagraphFont"/>
    <w:link w:val="CommentText"/>
    <w:uiPriority w:val="99"/>
    <w:semiHidden/>
    <w:rsid w:val="002038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0386E"/>
    <w:rPr>
      <w:b/>
      <w:bCs/>
    </w:rPr>
  </w:style>
  <w:style w:type="character" w:customStyle="1" w:styleId="CommentSubjectChar">
    <w:name w:val="Comment Subject Char"/>
    <w:basedOn w:val="CommentTextChar"/>
    <w:link w:val="CommentSubject"/>
    <w:uiPriority w:val="99"/>
    <w:semiHidden/>
    <w:rsid w:val="0020386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BB216A"/>
    <w:pPr>
      <w:spacing w:before="100" w:beforeAutospacing="1" w:after="100" w:afterAutospacing="1"/>
    </w:pPr>
  </w:style>
  <w:style w:type="character" w:styleId="Strong">
    <w:name w:val="Strong"/>
    <w:basedOn w:val="DefaultParagraphFont"/>
    <w:uiPriority w:val="22"/>
    <w:qFormat/>
    <w:rsid w:val="00F66463"/>
    <w:rPr>
      <w:b/>
      <w:bCs/>
    </w:rPr>
  </w:style>
  <w:style w:type="character" w:styleId="Hyperlink">
    <w:name w:val="Hyperlink"/>
    <w:basedOn w:val="DefaultParagraphFont"/>
    <w:uiPriority w:val="99"/>
    <w:unhideWhenUsed/>
    <w:rsid w:val="00907210"/>
    <w:rPr>
      <w:color w:val="0563C1" w:themeColor="hyperlink"/>
      <w:u w:val="single"/>
    </w:rPr>
  </w:style>
  <w:style w:type="paragraph" w:styleId="ListParagraph">
    <w:name w:val="List Paragraph"/>
    <w:basedOn w:val="Normal"/>
    <w:uiPriority w:val="34"/>
    <w:qFormat/>
    <w:rsid w:val="00501F89"/>
    <w:pPr>
      <w:spacing w:after="160" w:line="259" w:lineRule="auto"/>
      <w:ind w:left="720"/>
      <w:contextualSpacing/>
    </w:pPr>
    <w:rPr>
      <w:rFonts w:ascii="Calibri" w:eastAsia="Calibri" w:hAnsi="Calibri"/>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408325">
      <w:bodyDiv w:val="1"/>
      <w:marLeft w:val="0"/>
      <w:marRight w:val="0"/>
      <w:marTop w:val="0"/>
      <w:marBottom w:val="0"/>
      <w:divBdr>
        <w:top w:val="none" w:sz="0" w:space="0" w:color="auto"/>
        <w:left w:val="none" w:sz="0" w:space="0" w:color="auto"/>
        <w:bottom w:val="none" w:sz="0" w:space="0" w:color="auto"/>
        <w:right w:val="none" w:sz="0" w:space="0" w:color="auto"/>
      </w:divBdr>
    </w:div>
    <w:div w:id="306319452">
      <w:bodyDiv w:val="1"/>
      <w:marLeft w:val="0"/>
      <w:marRight w:val="0"/>
      <w:marTop w:val="0"/>
      <w:marBottom w:val="0"/>
      <w:divBdr>
        <w:top w:val="none" w:sz="0" w:space="0" w:color="auto"/>
        <w:left w:val="none" w:sz="0" w:space="0" w:color="auto"/>
        <w:bottom w:val="none" w:sz="0" w:space="0" w:color="auto"/>
        <w:right w:val="none" w:sz="0" w:space="0" w:color="auto"/>
      </w:divBdr>
    </w:div>
    <w:div w:id="309139764">
      <w:bodyDiv w:val="1"/>
      <w:marLeft w:val="0"/>
      <w:marRight w:val="0"/>
      <w:marTop w:val="0"/>
      <w:marBottom w:val="0"/>
      <w:divBdr>
        <w:top w:val="none" w:sz="0" w:space="0" w:color="auto"/>
        <w:left w:val="none" w:sz="0" w:space="0" w:color="auto"/>
        <w:bottom w:val="none" w:sz="0" w:space="0" w:color="auto"/>
        <w:right w:val="none" w:sz="0" w:space="0" w:color="auto"/>
      </w:divBdr>
    </w:div>
    <w:div w:id="345595837">
      <w:bodyDiv w:val="1"/>
      <w:marLeft w:val="0"/>
      <w:marRight w:val="0"/>
      <w:marTop w:val="0"/>
      <w:marBottom w:val="0"/>
      <w:divBdr>
        <w:top w:val="none" w:sz="0" w:space="0" w:color="auto"/>
        <w:left w:val="none" w:sz="0" w:space="0" w:color="auto"/>
        <w:bottom w:val="none" w:sz="0" w:space="0" w:color="auto"/>
        <w:right w:val="none" w:sz="0" w:space="0" w:color="auto"/>
      </w:divBdr>
    </w:div>
    <w:div w:id="384641302">
      <w:bodyDiv w:val="1"/>
      <w:marLeft w:val="0"/>
      <w:marRight w:val="0"/>
      <w:marTop w:val="0"/>
      <w:marBottom w:val="0"/>
      <w:divBdr>
        <w:top w:val="none" w:sz="0" w:space="0" w:color="auto"/>
        <w:left w:val="none" w:sz="0" w:space="0" w:color="auto"/>
        <w:bottom w:val="none" w:sz="0" w:space="0" w:color="auto"/>
        <w:right w:val="none" w:sz="0" w:space="0" w:color="auto"/>
      </w:divBdr>
    </w:div>
    <w:div w:id="455293932">
      <w:bodyDiv w:val="1"/>
      <w:marLeft w:val="0"/>
      <w:marRight w:val="0"/>
      <w:marTop w:val="0"/>
      <w:marBottom w:val="0"/>
      <w:divBdr>
        <w:top w:val="none" w:sz="0" w:space="0" w:color="auto"/>
        <w:left w:val="none" w:sz="0" w:space="0" w:color="auto"/>
        <w:bottom w:val="none" w:sz="0" w:space="0" w:color="auto"/>
        <w:right w:val="none" w:sz="0" w:space="0" w:color="auto"/>
      </w:divBdr>
    </w:div>
    <w:div w:id="482309788">
      <w:bodyDiv w:val="1"/>
      <w:marLeft w:val="0"/>
      <w:marRight w:val="0"/>
      <w:marTop w:val="0"/>
      <w:marBottom w:val="0"/>
      <w:divBdr>
        <w:top w:val="none" w:sz="0" w:space="0" w:color="auto"/>
        <w:left w:val="none" w:sz="0" w:space="0" w:color="auto"/>
        <w:bottom w:val="none" w:sz="0" w:space="0" w:color="auto"/>
        <w:right w:val="none" w:sz="0" w:space="0" w:color="auto"/>
      </w:divBdr>
    </w:div>
    <w:div w:id="494609470">
      <w:bodyDiv w:val="1"/>
      <w:marLeft w:val="0"/>
      <w:marRight w:val="0"/>
      <w:marTop w:val="0"/>
      <w:marBottom w:val="0"/>
      <w:divBdr>
        <w:top w:val="none" w:sz="0" w:space="0" w:color="auto"/>
        <w:left w:val="none" w:sz="0" w:space="0" w:color="auto"/>
        <w:bottom w:val="none" w:sz="0" w:space="0" w:color="auto"/>
        <w:right w:val="none" w:sz="0" w:space="0" w:color="auto"/>
      </w:divBdr>
    </w:div>
    <w:div w:id="523516832">
      <w:bodyDiv w:val="1"/>
      <w:marLeft w:val="0"/>
      <w:marRight w:val="0"/>
      <w:marTop w:val="0"/>
      <w:marBottom w:val="0"/>
      <w:divBdr>
        <w:top w:val="none" w:sz="0" w:space="0" w:color="auto"/>
        <w:left w:val="none" w:sz="0" w:space="0" w:color="auto"/>
        <w:bottom w:val="none" w:sz="0" w:space="0" w:color="auto"/>
        <w:right w:val="none" w:sz="0" w:space="0" w:color="auto"/>
      </w:divBdr>
    </w:div>
    <w:div w:id="634025804">
      <w:bodyDiv w:val="1"/>
      <w:marLeft w:val="0"/>
      <w:marRight w:val="0"/>
      <w:marTop w:val="0"/>
      <w:marBottom w:val="0"/>
      <w:divBdr>
        <w:top w:val="none" w:sz="0" w:space="0" w:color="auto"/>
        <w:left w:val="none" w:sz="0" w:space="0" w:color="auto"/>
        <w:bottom w:val="none" w:sz="0" w:space="0" w:color="auto"/>
        <w:right w:val="none" w:sz="0" w:space="0" w:color="auto"/>
      </w:divBdr>
    </w:div>
    <w:div w:id="634068871">
      <w:bodyDiv w:val="1"/>
      <w:marLeft w:val="0"/>
      <w:marRight w:val="0"/>
      <w:marTop w:val="0"/>
      <w:marBottom w:val="0"/>
      <w:divBdr>
        <w:top w:val="none" w:sz="0" w:space="0" w:color="auto"/>
        <w:left w:val="none" w:sz="0" w:space="0" w:color="auto"/>
        <w:bottom w:val="none" w:sz="0" w:space="0" w:color="auto"/>
        <w:right w:val="none" w:sz="0" w:space="0" w:color="auto"/>
      </w:divBdr>
    </w:div>
    <w:div w:id="663749964">
      <w:bodyDiv w:val="1"/>
      <w:marLeft w:val="0"/>
      <w:marRight w:val="0"/>
      <w:marTop w:val="0"/>
      <w:marBottom w:val="0"/>
      <w:divBdr>
        <w:top w:val="none" w:sz="0" w:space="0" w:color="auto"/>
        <w:left w:val="none" w:sz="0" w:space="0" w:color="auto"/>
        <w:bottom w:val="none" w:sz="0" w:space="0" w:color="auto"/>
        <w:right w:val="none" w:sz="0" w:space="0" w:color="auto"/>
      </w:divBdr>
    </w:div>
    <w:div w:id="752241330">
      <w:bodyDiv w:val="1"/>
      <w:marLeft w:val="0"/>
      <w:marRight w:val="0"/>
      <w:marTop w:val="0"/>
      <w:marBottom w:val="0"/>
      <w:divBdr>
        <w:top w:val="none" w:sz="0" w:space="0" w:color="auto"/>
        <w:left w:val="none" w:sz="0" w:space="0" w:color="auto"/>
        <w:bottom w:val="none" w:sz="0" w:space="0" w:color="auto"/>
        <w:right w:val="none" w:sz="0" w:space="0" w:color="auto"/>
      </w:divBdr>
    </w:div>
    <w:div w:id="809130627">
      <w:bodyDiv w:val="1"/>
      <w:marLeft w:val="0"/>
      <w:marRight w:val="0"/>
      <w:marTop w:val="0"/>
      <w:marBottom w:val="0"/>
      <w:divBdr>
        <w:top w:val="none" w:sz="0" w:space="0" w:color="auto"/>
        <w:left w:val="none" w:sz="0" w:space="0" w:color="auto"/>
        <w:bottom w:val="none" w:sz="0" w:space="0" w:color="auto"/>
        <w:right w:val="none" w:sz="0" w:space="0" w:color="auto"/>
      </w:divBdr>
    </w:div>
    <w:div w:id="887841283">
      <w:bodyDiv w:val="1"/>
      <w:marLeft w:val="0"/>
      <w:marRight w:val="0"/>
      <w:marTop w:val="0"/>
      <w:marBottom w:val="0"/>
      <w:divBdr>
        <w:top w:val="none" w:sz="0" w:space="0" w:color="auto"/>
        <w:left w:val="none" w:sz="0" w:space="0" w:color="auto"/>
        <w:bottom w:val="none" w:sz="0" w:space="0" w:color="auto"/>
        <w:right w:val="none" w:sz="0" w:space="0" w:color="auto"/>
      </w:divBdr>
    </w:div>
    <w:div w:id="914780993">
      <w:bodyDiv w:val="1"/>
      <w:marLeft w:val="0"/>
      <w:marRight w:val="0"/>
      <w:marTop w:val="0"/>
      <w:marBottom w:val="0"/>
      <w:divBdr>
        <w:top w:val="none" w:sz="0" w:space="0" w:color="auto"/>
        <w:left w:val="none" w:sz="0" w:space="0" w:color="auto"/>
        <w:bottom w:val="none" w:sz="0" w:space="0" w:color="auto"/>
        <w:right w:val="none" w:sz="0" w:space="0" w:color="auto"/>
      </w:divBdr>
    </w:div>
    <w:div w:id="927423850">
      <w:bodyDiv w:val="1"/>
      <w:marLeft w:val="0"/>
      <w:marRight w:val="0"/>
      <w:marTop w:val="0"/>
      <w:marBottom w:val="0"/>
      <w:divBdr>
        <w:top w:val="none" w:sz="0" w:space="0" w:color="auto"/>
        <w:left w:val="none" w:sz="0" w:space="0" w:color="auto"/>
        <w:bottom w:val="none" w:sz="0" w:space="0" w:color="auto"/>
        <w:right w:val="none" w:sz="0" w:space="0" w:color="auto"/>
      </w:divBdr>
    </w:div>
    <w:div w:id="971328954">
      <w:bodyDiv w:val="1"/>
      <w:marLeft w:val="0"/>
      <w:marRight w:val="0"/>
      <w:marTop w:val="0"/>
      <w:marBottom w:val="0"/>
      <w:divBdr>
        <w:top w:val="none" w:sz="0" w:space="0" w:color="auto"/>
        <w:left w:val="none" w:sz="0" w:space="0" w:color="auto"/>
        <w:bottom w:val="none" w:sz="0" w:space="0" w:color="auto"/>
        <w:right w:val="none" w:sz="0" w:space="0" w:color="auto"/>
      </w:divBdr>
    </w:div>
    <w:div w:id="976835841">
      <w:bodyDiv w:val="1"/>
      <w:marLeft w:val="0"/>
      <w:marRight w:val="0"/>
      <w:marTop w:val="0"/>
      <w:marBottom w:val="0"/>
      <w:divBdr>
        <w:top w:val="none" w:sz="0" w:space="0" w:color="auto"/>
        <w:left w:val="none" w:sz="0" w:space="0" w:color="auto"/>
        <w:bottom w:val="none" w:sz="0" w:space="0" w:color="auto"/>
        <w:right w:val="none" w:sz="0" w:space="0" w:color="auto"/>
      </w:divBdr>
    </w:div>
    <w:div w:id="981696282">
      <w:bodyDiv w:val="1"/>
      <w:marLeft w:val="0"/>
      <w:marRight w:val="0"/>
      <w:marTop w:val="0"/>
      <w:marBottom w:val="0"/>
      <w:divBdr>
        <w:top w:val="none" w:sz="0" w:space="0" w:color="auto"/>
        <w:left w:val="none" w:sz="0" w:space="0" w:color="auto"/>
        <w:bottom w:val="none" w:sz="0" w:space="0" w:color="auto"/>
        <w:right w:val="none" w:sz="0" w:space="0" w:color="auto"/>
      </w:divBdr>
    </w:div>
    <w:div w:id="1021324888">
      <w:bodyDiv w:val="1"/>
      <w:marLeft w:val="0"/>
      <w:marRight w:val="0"/>
      <w:marTop w:val="0"/>
      <w:marBottom w:val="0"/>
      <w:divBdr>
        <w:top w:val="none" w:sz="0" w:space="0" w:color="auto"/>
        <w:left w:val="none" w:sz="0" w:space="0" w:color="auto"/>
        <w:bottom w:val="none" w:sz="0" w:space="0" w:color="auto"/>
        <w:right w:val="none" w:sz="0" w:space="0" w:color="auto"/>
      </w:divBdr>
    </w:div>
    <w:div w:id="1085613947">
      <w:bodyDiv w:val="1"/>
      <w:marLeft w:val="0"/>
      <w:marRight w:val="0"/>
      <w:marTop w:val="0"/>
      <w:marBottom w:val="0"/>
      <w:divBdr>
        <w:top w:val="none" w:sz="0" w:space="0" w:color="auto"/>
        <w:left w:val="none" w:sz="0" w:space="0" w:color="auto"/>
        <w:bottom w:val="none" w:sz="0" w:space="0" w:color="auto"/>
        <w:right w:val="none" w:sz="0" w:space="0" w:color="auto"/>
      </w:divBdr>
    </w:div>
    <w:div w:id="1107316114">
      <w:bodyDiv w:val="1"/>
      <w:marLeft w:val="0"/>
      <w:marRight w:val="0"/>
      <w:marTop w:val="0"/>
      <w:marBottom w:val="0"/>
      <w:divBdr>
        <w:top w:val="none" w:sz="0" w:space="0" w:color="auto"/>
        <w:left w:val="none" w:sz="0" w:space="0" w:color="auto"/>
        <w:bottom w:val="none" w:sz="0" w:space="0" w:color="auto"/>
        <w:right w:val="none" w:sz="0" w:space="0" w:color="auto"/>
      </w:divBdr>
    </w:div>
    <w:div w:id="1182665103">
      <w:bodyDiv w:val="1"/>
      <w:marLeft w:val="0"/>
      <w:marRight w:val="0"/>
      <w:marTop w:val="0"/>
      <w:marBottom w:val="0"/>
      <w:divBdr>
        <w:top w:val="none" w:sz="0" w:space="0" w:color="auto"/>
        <w:left w:val="none" w:sz="0" w:space="0" w:color="auto"/>
        <w:bottom w:val="none" w:sz="0" w:space="0" w:color="auto"/>
        <w:right w:val="none" w:sz="0" w:space="0" w:color="auto"/>
      </w:divBdr>
    </w:div>
    <w:div w:id="1206866340">
      <w:bodyDiv w:val="1"/>
      <w:marLeft w:val="0"/>
      <w:marRight w:val="0"/>
      <w:marTop w:val="0"/>
      <w:marBottom w:val="0"/>
      <w:divBdr>
        <w:top w:val="none" w:sz="0" w:space="0" w:color="auto"/>
        <w:left w:val="none" w:sz="0" w:space="0" w:color="auto"/>
        <w:bottom w:val="none" w:sz="0" w:space="0" w:color="auto"/>
        <w:right w:val="none" w:sz="0" w:space="0" w:color="auto"/>
      </w:divBdr>
    </w:div>
    <w:div w:id="1226138568">
      <w:bodyDiv w:val="1"/>
      <w:marLeft w:val="0"/>
      <w:marRight w:val="0"/>
      <w:marTop w:val="0"/>
      <w:marBottom w:val="0"/>
      <w:divBdr>
        <w:top w:val="none" w:sz="0" w:space="0" w:color="auto"/>
        <w:left w:val="none" w:sz="0" w:space="0" w:color="auto"/>
        <w:bottom w:val="none" w:sz="0" w:space="0" w:color="auto"/>
        <w:right w:val="none" w:sz="0" w:space="0" w:color="auto"/>
      </w:divBdr>
    </w:div>
    <w:div w:id="1251812047">
      <w:bodyDiv w:val="1"/>
      <w:marLeft w:val="0"/>
      <w:marRight w:val="0"/>
      <w:marTop w:val="0"/>
      <w:marBottom w:val="0"/>
      <w:divBdr>
        <w:top w:val="none" w:sz="0" w:space="0" w:color="auto"/>
        <w:left w:val="none" w:sz="0" w:space="0" w:color="auto"/>
        <w:bottom w:val="none" w:sz="0" w:space="0" w:color="auto"/>
        <w:right w:val="none" w:sz="0" w:space="0" w:color="auto"/>
      </w:divBdr>
    </w:div>
    <w:div w:id="1438522622">
      <w:bodyDiv w:val="1"/>
      <w:marLeft w:val="0"/>
      <w:marRight w:val="0"/>
      <w:marTop w:val="0"/>
      <w:marBottom w:val="0"/>
      <w:divBdr>
        <w:top w:val="none" w:sz="0" w:space="0" w:color="auto"/>
        <w:left w:val="none" w:sz="0" w:space="0" w:color="auto"/>
        <w:bottom w:val="none" w:sz="0" w:space="0" w:color="auto"/>
        <w:right w:val="none" w:sz="0" w:space="0" w:color="auto"/>
      </w:divBdr>
      <w:divsChild>
        <w:div w:id="1340081299">
          <w:marLeft w:val="0"/>
          <w:marRight w:val="0"/>
          <w:marTop w:val="0"/>
          <w:marBottom w:val="0"/>
          <w:divBdr>
            <w:top w:val="none" w:sz="0" w:space="0" w:color="auto"/>
            <w:left w:val="none" w:sz="0" w:space="0" w:color="auto"/>
            <w:bottom w:val="none" w:sz="0" w:space="0" w:color="auto"/>
            <w:right w:val="none" w:sz="0" w:space="0" w:color="auto"/>
          </w:divBdr>
        </w:div>
        <w:div w:id="2132354636">
          <w:marLeft w:val="0"/>
          <w:marRight w:val="0"/>
          <w:marTop w:val="0"/>
          <w:marBottom w:val="0"/>
          <w:divBdr>
            <w:top w:val="none" w:sz="0" w:space="0" w:color="auto"/>
            <w:left w:val="none" w:sz="0" w:space="0" w:color="auto"/>
            <w:bottom w:val="none" w:sz="0" w:space="0" w:color="auto"/>
            <w:right w:val="none" w:sz="0" w:space="0" w:color="auto"/>
          </w:divBdr>
        </w:div>
      </w:divsChild>
    </w:div>
    <w:div w:id="1450710135">
      <w:bodyDiv w:val="1"/>
      <w:marLeft w:val="0"/>
      <w:marRight w:val="0"/>
      <w:marTop w:val="0"/>
      <w:marBottom w:val="0"/>
      <w:divBdr>
        <w:top w:val="none" w:sz="0" w:space="0" w:color="auto"/>
        <w:left w:val="none" w:sz="0" w:space="0" w:color="auto"/>
        <w:bottom w:val="none" w:sz="0" w:space="0" w:color="auto"/>
        <w:right w:val="none" w:sz="0" w:space="0" w:color="auto"/>
      </w:divBdr>
    </w:div>
    <w:div w:id="1463764602">
      <w:bodyDiv w:val="1"/>
      <w:marLeft w:val="0"/>
      <w:marRight w:val="0"/>
      <w:marTop w:val="0"/>
      <w:marBottom w:val="0"/>
      <w:divBdr>
        <w:top w:val="none" w:sz="0" w:space="0" w:color="auto"/>
        <w:left w:val="none" w:sz="0" w:space="0" w:color="auto"/>
        <w:bottom w:val="none" w:sz="0" w:space="0" w:color="auto"/>
        <w:right w:val="none" w:sz="0" w:space="0" w:color="auto"/>
      </w:divBdr>
    </w:div>
    <w:div w:id="1576427258">
      <w:bodyDiv w:val="1"/>
      <w:marLeft w:val="0"/>
      <w:marRight w:val="0"/>
      <w:marTop w:val="0"/>
      <w:marBottom w:val="0"/>
      <w:divBdr>
        <w:top w:val="none" w:sz="0" w:space="0" w:color="auto"/>
        <w:left w:val="none" w:sz="0" w:space="0" w:color="auto"/>
        <w:bottom w:val="none" w:sz="0" w:space="0" w:color="auto"/>
        <w:right w:val="none" w:sz="0" w:space="0" w:color="auto"/>
      </w:divBdr>
    </w:div>
    <w:div w:id="1681421938">
      <w:bodyDiv w:val="1"/>
      <w:marLeft w:val="0"/>
      <w:marRight w:val="0"/>
      <w:marTop w:val="0"/>
      <w:marBottom w:val="0"/>
      <w:divBdr>
        <w:top w:val="none" w:sz="0" w:space="0" w:color="auto"/>
        <w:left w:val="none" w:sz="0" w:space="0" w:color="auto"/>
        <w:bottom w:val="none" w:sz="0" w:space="0" w:color="auto"/>
        <w:right w:val="none" w:sz="0" w:space="0" w:color="auto"/>
      </w:divBdr>
    </w:div>
    <w:div w:id="1742672841">
      <w:bodyDiv w:val="1"/>
      <w:marLeft w:val="0"/>
      <w:marRight w:val="0"/>
      <w:marTop w:val="0"/>
      <w:marBottom w:val="0"/>
      <w:divBdr>
        <w:top w:val="none" w:sz="0" w:space="0" w:color="auto"/>
        <w:left w:val="none" w:sz="0" w:space="0" w:color="auto"/>
        <w:bottom w:val="none" w:sz="0" w:space="0" w:color="auto"/>
        <w:right w:val="none" w:sz="0" w:space="0" w:color="auto"/>
      </w:divBdr>
    </w:div>
    <w:div w:id="1837920373">
      <w:bodyDiv w:val="1"/>
      <w:marLeft w:val="0"/>
      <w:marRight w:val="0"/>
      <w:marTop w:val="0"/>
      <w:marBottom w:val="0"/>
      <w:divBdr>
        <w:top w:val="none" w:sz="0" w:space="0" w:color="auto"/>
        <w:left w:val="none" w:sz="0" w:space="0" w:color="auto"/>
        <w:bottom w:val="none" w:sz="0" w:space="0" w:color="auto"/>
        <w:right w:val="none" w:sz="0" w:space="0" w:color="auto"/>
      </w:divBdr>
    </w:div>
    <w:div w:id="1844200009">
      <w:bodyDiv w:val="1"/>
      <w:marLeft w:val="0"/>
      <w:marRight w:val="0"/>
      <w:marTop w:val="0"/>
      <w:marBottom w:val="0"/>
      <w:divBdr>
        <w:top w:val="none" w:sz="0" w:space="0" w:color="auto"/>
        <w:left w:val="none" w:sz="0" w:space="0" w:color="auto"/>
        <w:bottom w:val="none" w:sz="0" w:space="0" w:color="auto"/>
        <w:right w:val="none" w:sz="0" w:space="0" w:color="auto"/>
      </w:divBdr>
    </w:div>
    <w:div w:id="1853913980">
      <w:bodyDiv w:val="1"/>
      <w:marLeft w:val="0"/>
      <w:marRight w:val="0"/>
      <w:marTop w:val="0"/>
      <w:marBottom w:val="0"/>
      <w:divBdr>
        <w:top w:val="none" w:sz="0" w:space="0" w:color="auto"/>
        <w:left w:val="none" w:sz="0" w:space="0" w:color="auto"/>
        <w:bottom w:val="none" w:sz="0" w:space="0" w:color="auto"/>
        <w:right w:val="none" w:sz="0" w:space="0" w:color="auto"/>
      </w:divBdr>
    </w:div>
    <w:div w:id="1975209553">
      <w:bodyDiv w:val="1"/>
      <w:marLeft w:val="0"/>
      <w:marRight w:val="0"/>
      <w:marTop w:val="0"/>
      <w:marBottom w:val="0"/>
      <w:divBdr>
        <w:top w:val="none" w:sz="0" w:space="0" w:color="auto"/>
        <w:left w:val="none" w:sz="0" w:space="0" w:color="auto"/>
        <w:bottom w:val="none" w:sz="0" w:space="0" w:color="auto"/>
        <w:right w:val="none" w:sz="0" w:space="0" w:color="auto"/>
      </w:divBdr>
    </w:div>
    <w:div w:id="2057122925">
      <w:bodyDiv w:val="1"/>
      <w:marLeft w:val="0"/>
      <w:marRight w:val="0"/>
      <w:marTop w:val="0"/>
      <w:marBottom w:val="0"/>
      <w:divBdr>
        <w:top w:val="none" w:sz="0" w:space="0" w:color="auto"/>
        <w:left w:val="none" w:sz="0" w:space="0" w:color="auto"/>
        <w:bottom w:val="none" w:sz="0" w:space="0" w:color="auto"/>
        <w:right w:val="none" w:sz="0" w:space="0" w:color="auto"/>
      </w:divBdr>
    </w:div>
    <w:div w:id="207827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ategica@facultateademanagement.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rategica-conference.us10.list-manage.com/track/click?u=06f0813d72af4c7ef3a72bb19&amp;id=e61c8b908c&amp;e=1bee4cc50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9DB56-A533-4D14-9357-6A1720EE7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Elena-Madalina Vatamanescu</dc:creator>
  <cp:lastModifiedBy>AZ</cp:lastModifiedBy>
  <cp:revision>2</cp:revision>
  <cp:lastPrinted>2016-10-15T12:04:00Z</cp:lastPrinted>
  <dcterms:created xsi:type="dcterms:W3CDTF">2019-02-13T11:37:00Z</dcterms:created>
  <dcterms:modified xsi:type="dcterms:W3CDTF">2019-02-13T11:37:00Z</dcterms:modified>
</cp:coreProperties>
</file>